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55DE1" w14:textId="2005055F" w:rsidR="00610ADD" w:rsidRDefault="00044817" w:rsidP="00610ADD">
      <w:pPr>
        <w:spacing w:after="0" w:line="240" w:lineRule="auto"/>
        <w:jc w:val="both"/>
        <w:rPr>
          <w:rFonts w:ascii="Calibri" w:eastAsia="Calibri" w:hAnsi="Calibri" w:cs="Calibri"/>
          <w:b/>
          <w:bCs/>
          <w:sz w:val="26"/>
          <w:szCs w:val="26"/>
          <w:lang w:eastAsia="de-AT"/>
        </w:rPr>
      </w:pPr>
      <w:r>
        <w:rPr>
          <w:rFonts w:ascii="Calibri" w:eastAsia="Calibri" w:hAnsi="Calibri" w:cs="Calibri"/>
          <w:b/>
          <w:sz w:val="40"/>
          <w:szCs w:val="24"/>
        </w:rPr>
        <w:t xml:space="preserve">Wissen -schaf(f)t – HLUW </w:t>
      </w:r>
      <w:r w:rsidR="00417FFE" w:rsidRPr="00417FFE">
        <w:rPr>
          <w:rFonts w:ascii="Calibri" w:eastAsia="Calibri" w:hAnsi="Calibri" w:cs="Calibri"/>
          <w:b/>
          <w:sz w:val="40"/>
          <w:szCs w:val="24"/>
        </w:rPr>
        <w:t>Yspertal</w:t>
      </w:r>
    </w:p>
    <w:p w14:paraId="66F36602" w14:textId="77777777" w:rsidR="00E6282C" w:rsidRDefault="00E6282C" w:rsidP="00E75372">
      <w:pPr>
        <w:spacing w:after="0" w:line="240" w:lineRule="auto"/>
        <w:jc w:val="both"/>
        <w:rPr>
          <w:rFonts w:ascii="Calibri" w:eastAsia="Calibri" w:hAnsi="Calibri" w:cs="Calibri"/>
          <w:b/>
          <w:bCs/>
          <w:sz w:val="26"/>
          <w:szCs w:val="26"/>
          <w:lang w:eastAsia="de-AT"/>
        </w:rPr>
      </w:pPr>
    </w:p>
    <w:p w14:paraId="7BC32790" w14:textId="711B1D6F" w:rsidR="004750D8" w:rsidRDefault="00E6282C" w:rsidP="00E75372">
      <w:pPr>
        <w:spacing w:after="0" w:line="240" w:lineRule="auto"/>
        <w:jc w:val="both"/>
        <w:rPr>
          <w:rFonts w:ascii="Calibri" w:eastAsia="Calibri" w:hAnsi="Calibri" w:cs="Calibri"/>
          <w:b/>
          <w:bCs/>
          <w:sz w:val="26"/>
          <w:szCs w:val="26"/>
          <w:lang w:eastAsia="de-AT"/>
        </w:rPr>
      </w:pPr>
      <w:r w:rsidRPr="00E6282C">
        <w:rPr>
          <w:rFonts w:ascii="Calibri" w:eastAsia="Calibri" w:hAnsi="Calibri" w:cs="Calibri"/>
          <w:b/>
          <w:bCs/>
          <w:sz w:val="26"/>
          <w:szCs w:val="26"/>
          <w:lang w:eastAsia="de-AT"/>
        </w:rPr>
        <w:t>Bereits zum vierten Mal in Serie ho</w:t>
      </w:r>
      <w:r>
        <w:rPr>
          <w:rFonts w:ascii="Calibri" w:eastAsia="Calibri" w:hAnsi="Calibri" w:cs="Calibri"/>
          <w:b/>
          <w:bCs/>
          <w:sz w:val="26"/>
          <w:szCs w:val="26"/>
          <w:lang w:eastAsia="de-AT"/>
        </w:rPr>
        <w:t xml:space="preserve">lten die Schüler*innen der HLUW </w:t>
      </w:r>
      <w:r w:rsidRPr="00E6282C">
        <w:rPr>
          <w:rFonts w:ascii="Calibri" w:eastAsia="Calibri" w:hAnsi="Calibri" w:cs="Calibri"/>
          <w:b/>
          <w:bCs/>
          <w:sz w:val="26"/>
          <w:szCs w:val="26"/>
          <w:lang w:eastAsia="de-AT"/>
        </w:rPr>
        <w:t xml:space="preserve">Yspertal den Sieg bei Jugend-Innovativ in der Kategorie Science </w:t>
      </w:r>
      <w:r>
        <w:rPr>
          <w:rFonts w:ascii="Calibri" w:eastAsia="Calibri" w:hAnsi="Calibri" w:cs="Calibri"/>
          <w:b/>
          <w:bCs/>
          <w:sz w:val="26"/>
          <w:szCs w:val="26"/>
          <w:lang w:eastAsia="de-AT"/>
        </w:rPr>
        <w:t xml:space="preserve">nach Niederösterreich ins Yspertal. Die HLUW Yspertal ist eine berufsbildende höhere Privatschule </w:t>
      </w:r>
      <w:r w:rsidR="006C1DD0">
        <w:rPr>
          <w:rFonts w:ascii="Calibri" w:eastAsia="Calibri" w:hAnsi="Calibri" w:cs="Calibri"/>
          <w:b/>
          <w:bCs/>
          <w:sz w:val="26"/>
          <w:szCs w:val="26"/>
          <w:lang w:eastAsia="de-AT"/>
        </w:rPr>
        <w:t>des Zisterzienserstiftes Zwettl mit S</w:t>
      </w:r>
      <w:bookmarkStart w:id="0" w:name="_GoBack"/>
      <w:bookmarkEnd w:id="0"/>
      <w:r w:rsidR="006C1DD0">
        <w:rPr>
          <w:rFonts w:ascii="Calibri" w:eastAsia="Calibri" w:hAnsi="Calibri" w:cs="Calibri"/>
          <w:b/>
          <w:bCs/>
          <w:sz w:val="26"/>
          <w:szCs w:val="26"/>
          <w:lang w:eastAsia="de-AT"/>
        </w:rPr>
        <w:t>itz im Yspertal/NÖ.</w:t>
      </w:r>
    </w:p>
    <w:p w14:paraId="0A77FF80" w14:textId="77777777" w:rsidR="00E6282C" w:rsidRDefault="00E6282C" w:rsidP="00E75372">
      <w:pPr>
        <w:spacing w:after="0" w:line="240" w:lineRule="auto"/>
        <w:jc w:val="both"/>
        <w:rPr>
          <w:b/>
          <w:noProof/>
          <w:lang w:eastAsia="de-AT"/>
        </w:rPr>
      </w:pPr>
    </w:p>
    <w:p w14:paraId="08D1A931" w14:textId="691EE780" w:rsidR="004750D8" w:rsidRDefault="00417FFE" w:rsidP="00E75372">
      <w:pPr>
        <w:spacing w:after="0" w:line="240" w:lineRule="auto"/>
        <w:jc w:val="both"/>
        <w:rPr>
          <w:b/>
          <w:noProof/>
          <w:lang w:eastAsia="de-AT"/>
        </w:rPr>
      </w:pPr>
      <w:r w:rsidRPr="00417FFE">
        <w:rPr>
          <w:b/>
          <w:noProof/>
          <w:lang w:eastAsia="de-AT"/>
        </w:rPr>
        <w:drawing>
          <wp:inline distT="0" distB="0" distL="0" distR="0" wp14:anchorId="729D179E" wp14:editId="4A0EE83A">
            <wp:extent cx="5760720" cy="3842605"/>
            <wp:effectExtent l="0" t="0" r="0" b="5715"/>
            <wp:docPr id="2" name="Grafik 2" descr="U:\presse\wissenschaft_HLUW_august2023\wissenschaft_HLUW_Yspertal_erster_preis_2023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wissenschaft_HLUW_august2023\wissenschaft_HLUW_Yspertal_erster_preis_2023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2605"/>
                    </a:xfrm>
                    <a:prstGeom prst="rect">
                      <a:avLst/>
                    </a:prstGeom>
                    <a:noFill/>
                    <a:ln>
                      <a:noFill/>
                    </a:ln>
                  </pic:spPr>
                </pic:pic>
              </a:graphicData>
            </a:graphic>
          </wp:inline>
        </w:drawing>
      </w:r>
    </w:p>
    <w:p w14:paraId="2A7CAFCB" w14:textId="3DA73461" w:rsidR="0002456B" w:rsidRDefault="00E6282C" w:rsidP="004750D8">
      <w:pPr>
        <w:spacing w:after="0" w:line="240" w:lineRule="auto"/>
        <w:jc w:val="both"/>
        <w:rPr>
          <w:i/>
        </w:rPr>
      </w:pPr>
      <w:r>
        <w:rPr>
          <w:b/>
          <w:noProof/>
          <w:lang w:eastAsia="de-AT"/>
        </w:rPr>
        <w:t>Erste Preis bei Jugend-Innovativ dem größten Schulwettbewerb für innovative Ideen in Österreich für die Schülerinnen bzw. Absolventinnen Marlies und Katarina von der HLUW Yspertal.</w:t>
      </w:r>
      <w:r w:rsidR="00540687">
        <w:rPr>
          <w:b/>
          <w:noProof/>
          <w:lang w:eastAsia="de-AT"/>
        </w:rPr>
        <w:t xml:space="preserve"> </w:t>
      </w:r>
      <w:r w:rsidR="006B55C6" w:rsidRPr="00417FFE">
        <w:rPr>
          <w:noProof/>
          <w:lang w:eastAsia="de-AT"/>
        </w:rPr>
        <w:t>(2.v.l.)</w:t>
      </w:r>
      <w:r w:rsidR="00540687" w:rsidRPr="00417FFE">
        <w:rPr>
          <w:noProof/>
          <w:lang w:eastAsia="de-AT"/>
        </w:rPr>
        <w:t xml:space="preserve"> </w:t>
      </w:r>
      <w:r w:rsidR="00417FFE" w:rsidRPr="00417FFE">
        <w:rPr>
          <w:noProof/>
          <w:lang w:eastAsia="de-AT"/>
        </w:rPr>
        <w:t xml:space="preserve">Jurysprecher </w:t>
      </w:r>
      <w:r w:rsidR="00417FFE">
        <w:rPr>
          <w:noProof/>
          <w:lang w:eastAsia="de-AT"/>
        </w:rPr>
        <w:t xml:space="preserve">Prof. Dr. Johannes </w:t>
      </w:r>
      <w:r w:rsidR="00417FFE" w:rsidRPr="00417FFE">
        <w:rPr>
          <w:noProof/>
          <w:lang w:eastAsia="de-AT"/>
        </w:rPr>
        <w:t>Grillari (BOKU Institut fü</w:t>
      </w:r>
      <w:r w:rsidR="00417FFE">
        <w:rPr>
          <w:noProof/>
          <w:lang w:eastAsia="de-AT"/>
        </w:rPr>
        <w:t>r molekulare Biotechnologie), Sektionschefin</w:t>
      </w:r>
      <w:r w:rsidR="00417FFE" w:rsidRPr="00417FFE">
        <w:rPr>
          <w:noProof/>
          <w:lang w:eastAsia="de-AT"/>
        </w:rPr>
        <w:t xml:space="preserve"> Doris Wagner</w:t>
      </w:r>
      <w:r w:rsidR="00417FFE" w:rsidRPr="00417FFE">
        <w:t xml:space="preserve"> </w:t>
      </w:r>
      <w:r w:rsidR="00417FFE" w:rsidRPr="00417FFE">
        <w:rPr>
          <w:noProof/>
          <w:lang w:eastAsia="de-AT"/>
        </w:rPr>
        <w:t>MEd, BEd</w:t>
      </w:r>
      <w:r w:rsidR="00417FFE">
        <w:rPr>
          <w:noProof/>
          <w:lang w:eastAsia="de-AT"/>
        </w:rPr>
        <w:t xml:space="preserve"> </w:t>
      </w:r>
      <w:r w:rsidR="00417FFE" w:rsidRPr="00417FFE">
        <w:rPr>
          <w:noProof/>
          <w:lang w:eastAsia="de-AT"/>
        </w:rPr>
        <w:t xml:space="preserve"> (Bildungsministerium</w:t>
      </w:r>
      <w:r>
        <w:rPr>
          <w:noProof/>
          <w:lang w:eastAsia="de-AT"/>
        </w:rPr>
        <w:t xml:space="preserve"> Bildung</w:t>
      </w:r>
      <w:r w:rsidR="00417FFE" w:rsidRPr="00417FFE">
        <w:rPr>
          <w:noProof/>
          <w:lang w:eastAsia="de-AT"/>
        </w:rPr>
        <w:t>),</w:t>
      </w:r>
      <w:r w:rsidR="00417FFE">
        <w:rPr>
          <w:noProof/>
          <w:lang w:eastAsia="de-AT"/>
        </w:rPr>
        <w:t xml:space="preserve"> Marlies Planegger, Katarina </w:t>
      </w:r>
      <w:r>
        <w:rPr>
          <w:noProof/>
          <w:lang w:eastAsia="de-AT"/>
        </w:rPr>
        <w:t>Schmidt (beide Absolventinnen</w:t>
      </w:r>
      <w:r w:rsidR="00417FFE">
        <w:rPr>
          <w:noProof/>
          <w:lang w:eastAsia="de-AT"/>
        </w:rPr>
        <w:t xml:space="preserve"> der HLUW), Dr. DI Angelika Pfeifer </w:t>
      </w:r>
      <w:r>
        <w:rPr>
          <w:noProof/>
          <w:lang w:eastAsia="de-AT"/>
        </w:rPr>
        <w:t>(Diplomarbeitsbetreuerin) und Generalsekretärin Mag. Eva Landrichtinger (Bundesministerium für Arbeit und Wirtschaft</w:t>
      </w:r>
      <w:r w:rsidR="00417FFE" w:rsidRPr="00417FFE">
        <w:rPr>
          <w:noProof/>
          <w:lang w:eastAsia="de-AT"/>
        </w:rPr>
        <w:t>)</w:t>
      </w:r>
      <w:r w:rsidR="004750D8" w:rsidRPr="00417FFE">
        <w:rPr>
          <w:noProof/>
          <w:lang w:eastAsia="de-AT"/>
        </w:rPr>
        <w:t>;</w:t>
      </w:r>
      <w:r w:rsidR="004750D8">
        <w:rPr>
          <w:noProof/>
          <w:lang w:eastAsia="de-AT"/>
        </w:rPr>
        <w:t xml:space="preserve"> </w:t>
      </w:r>
      <w:r w:rsidR="00417FFE">
        <w:rPr>
          <w:i/>
        </w:rPr>
        <w:t>Foto: Jugend-Innovativ</w:t>
      </w:r>
    </w:p>
    <w:p w14:paraId="2C2C13C5" w14:textId="77777777" w:rsidR="00E75372" w:rsidRPr="001424D3" w:rsidRDefault="00E75372" w:rsidP="00E75372">
      <w:pPr>
        <w:spacing w:after="0" w:line="240" w:lineRule="auto"/>
        <w:jc w:val="both"/>
        <w:rPr>
          <w:b/>
          <w:noProof/>
          <w:lang w:eastAsia="de-AT"/>
        </w:rPr>
      </w:pPr>
    </w:p>
    <w:p w14:paraId="21C05DB0" w14:textId="296F26CD" w:rsidR="00417FFE" w:rsidRDefault="009F666B" w:rsidP="00417FFE">
      <w:pPr>
        <w:spacing w:after="0" w:line="240" w:lineRule="auto"/>
        <w:jc w:val="both"/>
        <w:rPr>
          <w:rFonts w:ascii="Calibri" w:eastAsia="Calibri" w:hAnsi="Calibri" w:cs="Calibri"/>
          <w:lang w:eastAsia="zh-CN"/>
        </w:rPr>
      </w:pPr>
      <w:r w:rsidRPr="009F666B">
        <w:rPr>
          <w:i/>
        </w:rPr>
        <w:t>Yspertal</w:t>
      </w:r>
      <w:r w:rsidR="00535304">
        <w:rPr>
          <w:i/>
        </w:rPr>
        <w:t>,</w:t>
      </w:r>
      <w:r w:rsidR="001E4BE0">
        <w:rPr>
          <w:i/>
        </w:rPr>
        <w:t xml:space="preserve"> St</w:t>
      </w:r>
      <w:r w:rsidR="00A20EFF">
        <w:rPr>
          <w:i/>
        </w:rPr>
        <w:t>ift Zwett</w:t>
      </w:r>
      <w:r w:rsidR="00AD04F2">
        <w:rPr>
          <w:i/>
        </w:rPr>
        <w:t xml:space="preserve">l, </w:t>
      </w:r>
      <w:r w:rsidR="00E6282C">
        <w:rPr>
          <w:i/>
        </w:rPr>
        <w:t>Wien</w:t>
      </w:r>
      <w:r w:rsidR="00791F34">
        <w:rPr>
          <w:i/>
        </w:rPr>
        <w:t xml:space="preserve"> </w:t>
      </w:r>
      <w:r>
        <w:t>–</w:t>
      </w:r>
      <w:r w:rsidR="004750D8">
        <w:t xml:space="preserve"> </w:t>
      </w:r>
      <w:r w:rsidR="00417FFE" w:rsidRPr="00417FFE">
        <w:rPr>
          <w:rFonts w:ascii="Calibri" w:eastAsia="Calibri" w:hAnsi="Calibri" w:cs="Calibri"/>
          <w:lang w:eastAsia="zh-CN"/>
        </w:rPr>
        <w:t>Jugend-Innovativ ist Österreichs größter Schulwettbewerb für innovative Ideen. Durch eine Fachjury werden die Projekte theoretisch sowie praktisch in einem Fachgespräch bewertet.</w:t>
      </w:r>
      <w:r w:rsidR="00E6282C">
        <w:rPr>
          <w:rFonts w:ascii="Calibri" w:eastAsia="Calibri" w:hAnsi="Calibri" w:cs="Calibri"/>
          <w:lang w:eastAsia="zh-CN"/>
        </w:rPr>
        <w:t xml:space="preserve"> </w:t>
      </w:r>
      <w:r w:rsidR="00417FFE" w:rsidRPr="00417FFE">
        <w:rPr>
          <w:rFonts w:ascii="Calibri" w:eastAsia="Calibri" w:hAnsi="Calibri" w:cs="Calibri"/>
          <w:lang w:eastAsia="zh-CN"/>
        </w:rPr>
        <w:t>Wissenschaftliches Arbeiten ist eine Kompetenz, welche durch die Einführung der Diplomarbeiten bzw. der vorwissenschaftlichen Arbeiten an den BHS/HTL und AHS Eingang in den Bildungsbereich fand. Dazu braucht es kluge Köpfe, welche durch eine solide Schulbildung die notwendigen fachlichen Grundlagen erlangen. Darüber hinaus ist das Brennen für ein Thema, Kreativität, die Zusammenarbeit mit externen Instituten und Firmen sowie eine optimale Betreuung durch Professor*innen an der Schule notwendig, um Ideen umsetzen zu können.</w:t>
      </w:r>
    </w:p>
    <w:p w14:paraId="283060C3" w14:textId="77777777" w:rsidR="00E6282C" w:rsidRPr="00417FFE" w:rsidRDefault="00E6282C" w:rsidP="00417FFE">
      <w:pPr>
        <w:spacing w:after="0" w:line="240" w:lineRule="auto"/>
        <w:jc w:val="both"/>
        <w:rPr>
          <w:rFonts w:ascii="Calibri" w:eastAsia="Calibri" w:hAnsi="Calibri" w:cs="Calibri"/>
          <w:lang w:eastAsia="zh-CN"/>
        </w:rPr>
      </w:pPr>
    </w:p>
    <w:p w14:paraId="6BD6E5ED" w14:textId="11A57082" w:rsidR="00417FFE" w:rsidRPr="00E6282C" w:rsidRDefault="00417FFE" w:rsidP="00417FFE">
      <w:pPr>
        <w:spacing w:after="0" w:line="240" w:lineRule="auto"/>
        <w:jc w:val="both"/>
        <w:rPr>
          <w:rFonts w:ascii="Calibri" w:eastAsia="Calibri" w:hAnsi="Calibri" w:cs="Calibri"/>
          <w:b/>
          <w:lang w:eastAsia="zh-CN"/>
        </w:rPr>
      </w:pPr>
      <w:r w:rsidRPr="00E6282C">
        <w:rPr>
          <w:rFonts w:ascii="Calibri" w:eastAsia="Calibri" w:hAnsi="Calibri" w:cs="Calibri"/>
          <w:b/>
          <w:lang w:eastAsia="zh-CN"/>
        </w:rPr>
        <w:t>Breites Spektrum umweltrelevanter Themen</w:t>
      </w:r>
      <w:r w:rsidR="00E6282C">
        <w:rPr>
          <w:rFonts w:ascii="Calibri" w:eastAsia="Calibri" w:hAnsi="Calibri" w:cs="Calibri"/>
          <w:b/>
          <w:lang w:eastAsia="zh-CN"/>
        </w:rPr>
        <w:t xml:space="preserve"> – HLUW Yspertal</w:t>
      </w:r>
    </w:p>
    <w:p w14:paraId="62FCEDF5" w14:textId="77777777" w:rsidR="00E6282C" w:rsidRPr="00417FFE" w:rsidRDefault="00E6282C" w:rsidP="00417FFE">
      <w:pPr>
        <w:spacing w:after="0" w:line="240" w:lineRule="auto"/>
        <w:jc w:val="both"/>
        <w:rPr>
          <w:rFonts w:ascii="Calibri" w:eastAsia="Calibri" w:hAnsi="Calibri" w:cs="Calibri"/>
          <w:lang w:eastAsia="zh-CN"/>
        </w:rPr>
      </w:pPr>
    </w:p>
    <w:p w14:paraId="2E3FAFC2" w14:textId="77777777" w:rsidR="00417FFE" w:rsidRPr="00417FFE" w:rsidRDefault="00417FFE" w:rsidP="00417FFE">
      <w:pPr>
        <w:spacing w:after="0" w:line="240" w:lineRule="auto"/>
        <w:jc w:val="both"/>
        <w:rPr>
          <w:rFonts w:ascii="Calibri" w:eastAsia="Calibri" w:hAnsi="Calibri" w:cs="Calibri"/>
          <w:lang w:eastAsia="zh-CN"/>
        </w:rPr>
      </w:pPr>
      <w:r w:rsidRPr="00417FFE">
        <w:rPr>
          <w:rFonts w:ascii="Calibri" w:eastAsia="Calibri" w:hAnsi="Calibri" w:cs="Calibri"/>
          <w:lang w:eastAsia="zh-CN"/>
        </w:rPr>
        <w:t xml:space="preserve">Die prämierten Themen der vergangenen Jahre, gehen von Mikroplastikanalyse in der Ybbs, über die Programmierung eines intelligenten Komposters bis hin zur Entwicklung eines Bienenmedikaments für die Bekämpfung der Faulbrut. </w:t>
      </w:r>
    </w:p>
    <w:p w14:paraId="5C46664A" w14:textId="7C14E59F" w:rsidR="00417FFE" w:rsidRPr="00417FFE" w:rsidRDefault="00417FFE" w:rsidP="00417FFE">
      <w:pPr>
        <w:spacing w:after="0" w:line="240" w:lineRule="auto"/>
        <w:jc w:val="both"/>
        <w:rPr>
          <w:rFonts w:ascii="Calibri" w:eastAsia="Calibri" w:hAnsi="Calibri" w:cs="Calibri"/>
          <w:lang w:eastAsia="zh-CN"/>
        </w:rPr>
      </w:pPr>
      <w:r w:rsidRPr="00417FFE">
        <w:rPr>
          <w:rFonts w:ascii="Calibri" w:eastAsia="Calibri" w:hAnsi="Calibri" w:cs="Calibri"/>
          <w:lang w:eastAsia="zh-CN"/>
        </w:rPr>
        <w:lastRenderedPageBreak/>
        <w:t>Die Schülerinnen</w:t>
      </w:r>
      <w:r w:rsidR="00B74856">
        <w:rPr>
          <w:rFonts w:ascii="Calibri" w:eastAsia="Calibri" w:hAnsi="Calibri" w:cs="Calibri"/>
          <w:lang w:eastAsia="zh-CN"/>
        </w:rPr>
        <w:t xml:space="preserve"> bzw. Absolventinnen</w:t>
      </w:r>
      <w:r w:rsidRPr="00417FFE">
        <w:rPr>
          <w:rFonts w:ascii="Calibri" w:eastAsia="Calibri" w:hAnsi="Calibri" w:cs="Calibri"/>
          <w:lang w:eastAsia="zh-CN"/>
        </w:rPr>
        <w:t xml:space="preserve"> Marlis Planegger und Katharina Schmidt hielten die Tradition der Siege mit ihrer Arbeit zur Bestimmung von Triflouressigsäure in Oberflächengewässern aufrecht.</w:t>
      </w:r>
    </w:p>
    <w:p w14:paraId="13CF034C" w14:textId="77777777" w:rsidR="00417FFE" w:rsidRDefault="00417FFE" w:rsidP="00417FFE">
      <w:pPr>
        <w:spacing w:after="0" w:line="240" w:lineRule="auto"/>
        <w:jc w:val="both"/>
        <w:rPr>
          <w:rFonts w:ascii="Calibri" w:eastAsia="Calibri" w:hAnsi="Calibri" w:cs="Calibri"/>
          <w:lang w:eastAsia="zh-CN"/>
        </w:rPr>
      </w:pPr>
      <w:r w:rsidRPr="00417FFE">
        <w:rPr>
          <w:rFonts w:ascii="Calibri" w:eastAsia="Calibri" w:hAnsi="Calibri" w:cs="Calibri"/>
          <w:lang w:eastAsia="zh-CN"/>
        </w:rPr>
        <w:t>Trifluoressigsäure ist das Endprodukt, welches durch den Abbau von Pestiziden, Beschichtungsstoffen von Outdoorbekleidung, brandhemmende Stoffe und vieles mehr entstehen. Dieser Rest in der Umwelt ist somit eine „Zeigersubstanz“ für ihre Vorgängerstoffe und selbst ein Stoff mit möglichen gefährlichen Eigenschaften, der sich in der Umwelt anreichert und für welchen es in Österreich keinerlei Grenzwerte gibt. Die Analysen im Wiener Becken ergaben erhebliche Konzentrationen.</w:t>
      </w:r>
    </w:p>
    <w:p w14:paraId="21D09B54" w14:textId="77777777" w:rsidR="00B74856" w:rsidRPr="00417FFE" w:rsidRDefault="00B74856" w:rsidP="00417FFE">
      <w:pPr>
        <w:spacing w:after="0" w:line="240" w:lineRule="auto"/>
        <w:jc w:val="both"/>
        <w:rPr>
          <w:rFonts w:ascii="Calibri" w:eastAsia="Calibri" w:hAnsi="Calibri" w:cs="Calibri"/>
          <w:lang w:eastAsia="zh-CN"/>
        </w:rPr>
      </w:pPr>
    </w:p>
    <w:p w14:paraId="07BE28FE" w14:textId="77777777" w:rsidR="00417FFE" w:rsidRPr="00B74856" w:rsidRDefault="00417FFE" w:rsidP="00417FFE">
      <w:pPr>
        <w:spacing w:after="0" w:line="240" w:lineRule="auto"/>
        <w:jc w:val="both"/>
        <w:rPr>
          <w:rFonts w:ascii="Calibri" w:eastAsia="Calibri" w:hAnsi="Calibri" w:cs="Calibri"/>
          <w:b/>
          <w:lang w:eastAsia="zh-CN"/>
        </w:rPr>
      </w:pPr>
      <w:r w:rsidRPr="00B74856">
        <w:rPr>
          <w:rFonts w:ascii="Calibri" w:eastAsia="Calibri" w:hAnsi="Calibri" w:cs="Calibri"/>
          <w:b/>
          <w:lang w:eastAsia="zh-CN"/>
        </w:rPr>
        <w:t>Die Erfolgsserie geht weiter</w:t>
      </w:r>
    </w:p>
    <w:p w14:paraId="5AE398C4" w14:textId="77777777" w:rsidR="00B74856" w:rsidRPr="00417FFE" w:rsidRDefault="00B74856" w:rsidP="00417FFE">
      <w:pPr>
        <w:spacing w:after="0" w:line="240" w:lineRule="auto"/>
        <w:jc w:val="both"/>
        <w:rPr>
          <w:rFonts w:ascii="Calibri" w:eastAsia="Calibri" w:hAnsi="Calibri" w:cs="Calibri"/>
          <w:lang w:eastAsia="zh-CN"/>
        </w:rPr>
      </w:pPr>
    </w:p>
    <w:p w14:paraId="25375C76" w14:textId="418FE1F5" w:rsidR="00417FFE" w:rsidRDefault="00417FFE" w:rsidP="00417FFE">
      <w:pPr>
        <w:spacing w:after="0" w:line="240" w:lineRule="auto"/>
        <w:jc w:val="both"/>
        <w:rPr>
          <w:rFonts w:ascii="Calibri" w:eastAsia="Calibri" w:hAnsi="Calibri" w:cs="Calibri"/>
          <w:lang w:eastAsia="zh-CN"/>
        </w:rPr>
      </w:pPr>
      <w:r w:rsidRPr="00417FFE">
        <w:rPr>
          <w:rFonts w:ascii="Calibri" w:eastAsia="Calibri" w:hAnsi="Calibri" w:cs="Calibri"/>
          <w:lang w:eastAsia="zh-CN"/>
        </w:rPr>
        <w:t>Anna Rigler und Theresa Niederndorf</w:t>
      </w:r>
      <w:r w:rsidR="00B74856">
        <w:rPr>
          <w:rFonts w:ascii="Calibri" w:eastAsia="Calibri" w:hAnsi="Calibri" w:cs="Calibri"/>
          <w:lang w:eastAsia="zh-CN"/>
        </w:rPr>
        <w:t xml:space="preserve">er setzten die Erfolge der HLUW </w:t>
      </w:r>
      <w:r w:rsidRPr="00417FFE">
        <w:rPr>
          <w:rFonts w:ascii="Calibri" w:eastAsia="Calibri" w:hAnsi="Calibri" w:cs="Calibri"/>
          <w:lang w:eastAsia="zh-CN"/>
        </w:rPr>
        <w:t>Yspertal fort, indem sie mit ihrer Arbeit zur Bestimmung der Mikrobelastung durch Gletschervliese einen Sieg</w:t>
      </w:r>
      <w:r w:rsidR="00B74856">
        <w:rPr>
          <w:rFonts w:ascii="Calibri" w:eastAsia="Calibri" w:hAnsi="Calibri" w:cs="Calibri"/>
          <w:lang w:eastAsia="zh-CN"/>
        </w:rPr>
        <w:t xml:space="preserve"> beim POW (protect our winters) </w:t>
      </w:r>
      <w:r w:rsidRPr="00417FFE">
        <w:rPr>
          <w:rFonts w:ascii="Calibri" w:eastAsia="Calibri" w:hAnsi="Calibri" w:cs="Calibri"/>
          <w:lang w:eastAsia="zh-CN"/>
        </w:rPr>
        <w:t>Award erzielten.</w:t>
      </w:r>
    </w:p>
    <w:p w14:paraId="47DC576F" w14:textId="77777777" w:rsidR="00B74856" w:rsidRPr="00417FFE" w:rsidRDefault="00B74856" w:rsidP="00417FFE">
      <w:pPr>
        <w:spacing w:after="0" w:line="240" w:lineRule="auto"/>
        <w:jc w:val="both"/>
        <w:rPr>
          <w:rFonts w:ascii="Calibri" w:eastAsia="Calibri" w:hAnsi="Calibri" w:cs="Calibri"/>
          <w:lang w:eastAsia="zh-CN"/>
        </w:rPr>
      </w:pPr>
    </w:p>
    <w:p w14:paraId="57E2D995" w14:textId="56A31579" w:rsidR="00417FFE" w:rsidRPr="00B74856" w:rsidRDefault="00417FFE" w:rsidP="00417FFE">
      <w:pPr>
        <w:spacing w:after="0" w:line="240" w:lineRule="auto"/>
        <w:jc w:val="both"/>
        <w:rPr>
          <w:rFonts w:ascii="Calibri" w:eastAsia="Calibri" w:hAnsi="Calibri" w:cs="Calibri"/>
          <w:b/>
          <w:lang w:eastAsia="zh-CN"/>
        </w:rPr>
      </w:pPr>
      <w:r w:rsidRPr="00B74856">
        <w:rPr>
          <w:rFonts w:ascii="Calibri" w:eastAsia="Calibri" w:hAnsi="Calibri" w:cs="Calibri"/>
          <w:b/>
          <w:lang w:eastAsia="zh-CN"/>
        </w:rPr>
        <w:t>Lernen nicht für gute Noten, sondern um Lösungen zu finden</w:t>
      </w:r>
      <w:r w:rsidR="00B74856">
        <w:rPr>
          <w:rFonts w:ascii="Calibri" w:eastAsia="Calibri" w:hAnsi="Calibri" w:cs="Calibri"/>
          <w:b/>
          <w:lang w:eastAsia="zh-CN"/>
        </w:rPr>
        <w:t>!</w:t>
      </w:r>
    </w:p>
    <w:p w14:paraId="6B131896" w14:textId="77777777" w:rsidR="00B74856" w:rsidRPr="00417FFE" w:rsidRDefault="00B74856" w:rsidP="00417FFE">
      <w:pPr>
        <w:spacing w:after="0" w:line="240" w:lineRule="auto"/>
        <w:jc w:val="both"/>
        <w:rPr>
          <w:rFonts w:ascii="Calibri" w:eastAsia="Calibri" w:hAnsi="Calibri" w:cs="Calibri"/>
          <w:lang w:eastAsia="zh-CN"/>
        </w:rPr>
      </w:pPr>
    </w:p>
    <w:p w14:paraId="34C2043E" w14:textId="4D7F85A6" w:rsidR="00417FFE" w:rsidRPr="00417FFE" w:rsidRDefault="00417FFE" w:rsidP="00417FFE">
      <w:pPr>
        <w:spacing w:after="0" w:line="240" w:lineRule="auto"/>
        <w:jc w:val="both"/>
        <w:rPr>
          <w:rFonts w:ascii="Calibri" w:eastAsia="Calibri" w:hAnsi="Calibri" w:cs="Calibri"/>
          <w:lang w:eastAsia="zh-CN"/>
        </w:rPr>
      </w:pPr>
      <w:r w:rsidRPr="00417FFE">
        <w:rPr>
          <w:rFonts w:ascii="Calibri" w:eastAsia="Calibri" w:hAnsi="Calibri" w:cs="Calibri"/>
          <w:lang w:eastAsia="zh-CN"/>
        </w:rPr>
        <w:t>„Die Schüler*innen dieser Arbeiten hatten den Wunsch etwas Besonderes, unabhängig von guten Noten, zu gestalten. Betreuer*innen derartiger Arbeiten müssen ein richtiges Maß an Unterstützung und Selbständigkeit finden, kreative Ideen zulassen und diesen einen machbaren Rahmen geben. Dabei ist es wichtig, die Begeisterung zu unterstützen, aber keine Überforderung und damit Frust zu riskieren. Voraussetzung für Erfolg ist der Spaß an der Arbeit. Dafür braucht es seitens der Begleitung von wissenschaftlichen Arbeiten besonderes Fingerspitzengefühl</w:t>
      </w:r>
      <w:r w:rsidR="00B74856">
        <w:rPr>
          <w:rFonts w:ascii="Calibri" w:eastAsia="Calibri" w:hAnsi="Calibri" w:cs="Calibri"/>
          <w:lang w:eastAsia="zh-CN"/>
        </w:rPr>
        <w:t>“</w:t>
      </w:r>
      <w:r w:rsidRPr="00417FFE">
        <w:rPr>
          <w:rFonts w:ascii="Calibri" w:eastAsia="Calibri" w:hAnsi="Calibri" w:cs="Calibri"/>
          <w:lang w:eastAsia="zh-CN"/>
        </w:rPr>
        <w:t>, meint Dr. DI Ang</w:t>
      </w:r>
      <w:r w:rsidR="00B74856">
        <w:rPr>
          <w:rFonts w:ascii="Calibri" w:eastAsia="Calibri" w:hAnsi="Calibri" w:cs="Calibri"/>
          <w:lang w:eastAsia="zh-CN"/>
        </w:rPr>
        <w:t xml:space="preserve">elika Pfeifer Betreuerin zahlreicher </w:t>
      </w:r>
      <w:r w:rsidRPr="00417FFE">
        <w:rPr>
          <w:rFonts w:ascii="Calibri" w:eastAsia="Calibri" w:hAnsi="Calibri" w:cs="Calibri"/>
          <w:lang w:eastAsia="zh-CN"/>
        </w:rPr>
        <w:t>siegreicher Themen an der HLUW Yspertal.</w:t>
      </w:r>
    </w:p>
    <w:p w14:paraId="6CB597DB" w14:textId="4E2B9427" w:rsidR="00AD04F2" w:rsidRDefault="00417FFE" w:rsidP="00B74856">
      <w:pPr>
        <w:spacing w:after="0" w:line="240" w:lineRule="auto"/>
        <w:jc w:val="both"/>
        <w:rPr>
          <w:rFonts w:ascii="Calibri" w:eastAsia="Calibri" w:hAnsi="Calibri" w:cs="Calibri"/>
          <w:lang w:eastAsia="zh-CN"/>
        </w:rPr>
      </w:pPr>
      <w:r w:rsidRPr="00417FFE">
        <w:rPr>
          <w:rFonts w:ascii="Calibri" w:eastAsia="Calibri" w:hAnsi="Calibri" w:cs="Calibri"/>
          <w:lang w:eastAsia="zh-CN"/>
        </w:rPr>
        <w:t>Die Vielfalt der Themen zeigt das breite ökologische Interesse der Schüler*innen, das Sendungsbewusstsein, welches durch die Ausbildung geschaffen wird, die optimale Betreuung an der Schule aber auch Selbstbewusstsein und die Fähigkeit, sich damit im Wettbewerb zu beweisen. Kompetenzen, die an der HLUW Yspertal vermittelt, sowie durch engagierte und bestens ausgebildete Pädagog*innen gefördert werden.</w:t>
      </w:r>
    </w:p>
    <w:p w14:paraId="0D8F9EFA" w14:textId="77777777" w:rsidR="00AD04F2" w:rsidRPr="004750D8" w:rsidRDefault="00AD04F2" w:rsidP="00EF2099">
      <w:pPr>
        <w:spacing w:after="0" w:line="240" w:lineRule="auto"/>
        <w:jc w:val="both"/>
        <w:rPr>
          <w:rFonts w:ascii="Calibri" w:eastAsia="Calibri" w:hAnsi="Calibri" w:cs="Calibri"/>
          <w:lang w:eastAsia="zh-CN"/>
        </w:rPr>
      </w:pPr>
    </w:p>
    <w:p w14:paraId="4683C943" w14:textId="4F1BEF4E"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r w:rsidR="00152089">
        <w:rPr>
          <w:rFonts w:ascii="Calibri" w:eastAsia="Calibri" w:hAnsi="Calibri" w:cs="Calibri"/>
          <w:b/>
          <w:lang w:eastAsia="zh-CN"/>
        </w:rPr>
        <w:t xml:space="preserve"> </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609A3FFC"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w:t>
      </w:r>
      <w:r w:rsidR="00152089">
        <w:t xml:space="preserve">eit möglich und wir bieten sehr unkompliziert </w:t>
      </w:r>
      <w:r w:rsidR="00360ECF" w:rsidRPr="008A0E1E">
        <w:t>Schul</w:t>
      </w:r>
      <w:r w:rsidR="0081706A">
        <w:t>- und Internats</w:t>
      </w:r>
      <w:r w:rsidR="00360ECF" w:rsidRPr="008A0E1E">
        <w:t>führungen an</w:t>
      </w:r>
      <w:r w:rsidRPr="008A0E1E">
        <w:t xml:space="preserve">, erklärt Schulleiter Mag. Gerhard Hackl. </w:t>
      </w:r>
      <w:r w:rsidRPr="008A0E1E">
        <w:rPr>
          <w:bCs/>
        </w:rPr>
        <w:t>Schnupperschüler sind herzlich willkommen.</w:t>
      </w:r>
      <w:r w:rsidR="00152089">
        <w:rPr>
          <w:bCs/>
        </w:rPr>
        <w:t xml:space="preserve"> </w:t>
      </w:r>
      <w:r w:rsidR="00152089" w:rsidRPr="00152089">
        <w:rPr>
          <w:b/>
          <w:bCs/>
        </w:rPr>
        <w:t>Terminfindung für eine Schul- und Internatsführung und</w:t>
      </w:r>
      <w:r w:rsidR="00152089">
        <w:rPr>
          <w:bCs/>
        </w:rPr>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3D4B0F96" w14:textId="2A5BB1F0" w:rsidR="00A6474D" w:rsidRDefault="00450D59" w:rsidP="00B65D7A">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lastRenderedPageBreak/>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r w:rsidR="00B65D7A">
        <w:t xml:space="preserve"> </w:t>
      </w:r>
    </w:p>
    <w:p w14:paraId="5ECC887A" w14:textId="77777777" w:rsidR="00044817" w:rsidRDefault="00044817" w:rsidP="00B65D7A">
      <w:pPr>
        <w:spacing w:after="0" w:line="240" w:lineRule="auto"/>
        <w:jc w:val="both"/>
      </w:pPr>
    </w:p>
    <w:p w14:paraId="679C8BE1" w14:textId="2324D1D6" w:rsidR="00044817" w:rsidRDefault="00044817" w:rsidP="00B65D7A">
      <w:pPr>
        <w:spacing w:after="0" w:line="240" w:lineRule="auto"/>
        <w:jc w:val="both"/>
      </w:pPr>
      <w:r w:rsidRPr="00044817">
        <w:rPr>
          <w:noProof/>
          <w:lang w:eastAsia="de-AT"/>
        </w:rPr>
        <w:drawing>
          <wp:inline distT="0" distB="0" distL="0" distR="0" wp14:anchorId="3FD22B11" wp14:editId="001B2415">
            <wp:extent cx="5760720" cy="3841759"/>
            <wp:effectExtent l="0" t="0" r="0" b="6350"/>
            <wp:docPr id="3" name="Grafik 3" descr="U:\presse\diplomarbeit_trifluoressigsaeure_gewaesser_HLUW\diplomarbeit_trifluoressigsaeure_gewaesser_HLUW_grupp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diplomarbeit_trifluoressigsaeure_gewaesser_HLUW\diplomarbeit_trifluoressigsaeure_gewaesser_HLUW_gruppe_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41759"/>
                    </a:xfrm>
                    <a:prstGeom prst="rect">
                      <a:avLst/>
                    </a:prstGeom>
                    <a:noFill/>
                    <a:ln>
                      <a:noFill/>
                    </a:ln>
                  </pic:spPr>
                </pic:pic>
              </a:graphicData>
            </a:graphic>
          </wp:inline>
        </w:drawing>
      </w:r>
    </w:p>
    <w:p w14:paraId="0B180510" w14:textId="6A0FB474" w:rsidR="00044817" w:rsidRPr="001424D3" w:rsidRDefault="00044817" w:rsidP="00044817">
      <w:pPr>
        <w:jc w:val="both"/>
        <w:rPr>
          <w:b/>
          <w:noProof/>
          <w:lang w:eastAsia="de-AT"/>
        </w:rPr>
      </w:pPr>
      <w:r w:rsidRPr="00044817">
        <w:rPr>
          <w:rFonts w:ascii="Calibri" w:eastAsia="Calibri" w:hAnsi="Calibri" w:cs="Calibri"/>
          <w:b/>
          <w:lang w:eastAsia="zh-CN"/>
        </w:rPr>
        <w:t>Trifluoressigsäure</w:t>
      </w:r>
      <w:r w:rsidRPr="00044817">
        <w:rPr>
          <w:b/>
          <w:noProof/>
          <w:lang w:eastAsia="de-AT"/>
        </w:rPr>
        <w:t xml:space="preserve"> </w:t>
      </w:r>
      <w:r>
        <w:rPr>
          <w:b/>
          <w:noProof/>
          <w:lang w:eastAsia="de-AT"/>
        </w:rPr>
        <w:t xml:space="preserve">kommt durch den Abbau verschiedener Fluorchemikalien zum Beispiel aus Kältemittel, von beschichteten Pfannen (Beschichtung), Medikamente oder Pestizide in den Wasserkreislauf. </w:t>
      </w:r>
      <w:r w:rsidRPr="001424D3">
        <w:rPr>
          <w:noProof/>
          <w:lang w:eastAsia="de-AT"/>
        </w:rPr>
        <w:t>Katarina Schmidt (links) und Marlies Planegger (beide aus der 5AUW) stellten sich der Erforschung bei ihrer Diplomarbeit</w:t>
      </w:r>
      <w:r w:rsidRPr="00262376">
        <w:t xml:space="preserve">; </w:t>
      </w:r>
      <w:r w:rsidRPr="003C5BF1">
        <w:rPr>
          <w:i/>
        </w:rPr>
        <w:t>Foto: HLUW Yspertal</w:t>
      </w:r>
    </w:p>
    <w:p w14:paraId="4365884B" w14:textId="77777777" w:rsidR="00044817" w:rsidRDefault="00044817" w:rsidP="00B65D7A">
      <w:pPr>
        <w:spacing w:after="0" w:line="240" w:lineRule="auto"/>
        <w:jc w:val="both"/>
      </w:pPr>
    </w:p>
    <w:sectPr w:rsidR="00044817" w:rsidSect="001F4A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7970" w14:textId="77777777" w:rsidR="00134FA9" w:rsidRDefault="00134FA9" w:rsidP="00134FA9">
      <w:pPr>
        <w:spacing w:after="0" w:line="240" w:lineRule="auto"/>
      </w:pPr>
      <w:r>
        <w:separator/>
      </w:r>
    </w:p>
  </w:endnote>
  <w:endnote w:type="continuationSeparator" w:id="0">
    <w:p w14:paraId="2B0BA7A7" w14:textId="77777777" w:rsidR="00134FA9" w:rsidRDefault="00134FA9" w:rsidP="001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2CD4" w14:textId="77777777" w:rsidR="00134FA9" w:rsidRDefault="00134FA9" w:rsidP="00134FA9">
      <w:pPr>
        <w:spacing w:after="0" w:line="240" w:lineRule="auto"/>
      </w:pPr>
      <w:r>
        <w:separator/>
      </w:r>
    </w:p>
  </w:footnote>
  <w:footnote w:type="continuationSeparator" w:id="0">
    <w:p w14:paraId="0DBD2525" w14:textId="77777777" w:rsidR="00134FA9" w:rsidRDefault="00134FA9" w:rsidP="0013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4817"/>
    <w:rsid w:val="00045DAA"/>
    <w:rsid w:val="0004679C"/>
    <w:rsid w:val="00047FE4"/>
    <w:rsid w:val="00050305"/>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97AF4"/>
    <w:rsid w:val="000A0281"/>
    <w:rsid w:val="000A12F4"/>
    <w:rsid w:val="000A3BA1"/>
    <w:rsid w:val="000A46A9"/>
    <w:rsid w:val="000B3C56"/>
    <w:rsid w:val="000B4F7D"/>
    <w:rsid w:val="000C1F1D"/>
    <w:rsid w:val="000C5821"/>
    <w:rsid w:val="000E5135"/>
    <w:rsid w:val="000E73B2"/>
    <w:rsid w:val="000E77D3"/>
    <w:rsid w:val="000F239C"/>
    <w:rsid w:val="00105ADA"/>
    <w:rsid w:val="00106E91"/>
    <w:rsid w:val="00124278"/>
    <w:rsid w:val="001250FB"/>
    <w:rsid w:val="00134FA9"/>
    <w:rsid w:val="00137B96"/>
    <w:rsid w:val="00140CEA"/>
    <w:rsid w:val="001419B9"/>
    <w:rsid w:val="001424D3"/>
    <w:rsid w:val="001434C0"/>
    <w:rsid w:val="0014374B"/>
    <w:rsid w:val="00145292"/>
    <w:rsid w:val="0014558A"/>
    <w:rsid w:val="00147CD9"/>
    <w:rsid w:val="0015065B"/>
    <w:rsid w:val="00152089"/>
    <w:rsid w:val="00155963"/>
    <w:rsid w:val="00156D64"/>
    <w:rsid w:val="00157F9D"/>
    <w:rsid w:val="00161893"/>
    <w:rsid w:val="0017004B"/>
    <w:rsid w:val="001757A4"/>
    <w:rsid w:val="00177B44"/>
    <w:rsid w:val="00184B82"/>
    <w:rsid w:val="00185CCF"/>
    <w:rsid w:val="00196CD4"/>
    <w:rsid w:val="001A16CA"/>
    <w:rsid w:val="001A62C6"/>
    <w:rsid w:val="001B6827"/>
    <w:rsid w:val="001C0B28"/>
    <w:rsid w:val="001C4C9E"/>
    <w:rsid w:val="001C5070"/>
    <w:rsid w:val="001D02FC"/>
    <w:rsid w:val="001D2701"/>
    <w:rsid w:val="001E08FE"/>
    <w:rsid w:val="001E4BE0"/>
    <w:rsid w:val="001F4AE4"/>
    <w:rsid w:val="001F5E92"/>
    <w:rsid w:val="00207A84"/>
    <w:rsid w:val="002133C3"/>
    <w:rsid w:val="0022155A"/>
    <w:rsid w:val="00224865"/>
    <w:rsid w:val="00234914"/>
    <w:rsid w:val="00243BF2"/>
    <w:rsid w:val="002500FD"/>
    <w:rsid w:val="002562FB"/>
    <w:rsid w:val="00262376"/>
    <w:rsid w:val="002651F4"/>
    <w:rsid w:val="00270157"/>
    <w:rsid w:val="00273783"/>
    <w:rsid w:val="00281DE7"/>
    <w:rsid w:val="00281F3A"/>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60ECF"/>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17FFE"/>
    <w:rsid w:val="00427B1C"/>
    <w:rsid w:val="004333AB"/>
    <w:rsid w:val="004361FA"/>
    <w:rsid w:val="00450D59"/>
    <w:rsid w:val="00456A33"/>
    <w:rsid w:val="00466DC7"/>
    <w:rsid w:val="0047164E"/>
    <w:rsid w:val="004750D8"/>
    <w:rsid w:val="0049254B"/>
    <w:rsid w:val="004A10AA"/>
    <w:rsid w:val="004B00F3"/>
    <w:rsid w:val="004B222A"/>
    <w:rsid w:val="004B4D86"/>
    <w:rsid w:val="004B6DF2"/>
    <w:rsid w:val="004C4CA5"/>
    <w:rsid w:val="004E26FA"/>
    <w:rsid w:val="004E6E60"/>
    <w:rsid w:val="004E7115"/>
    <w:rsid w:val="004F20B7"/>
    <w:rsid w:val="004F7DB9"/>
    <w:rsid w:val="00504ED4"/>
    <w:rsid w:val="005051D9"/>
    <w:rsid w:val="00523464"/>
    <w:rsid w:val="005305EE"/>
    <w:rsid w:val="005317FC"/>
    <w:rsid w:val="00531F1E"/>
    <w:rsid w:val="00535304"/>
    <w:rsid w:val="005370BC"/>
    <w:rsid w:val="00540687"/>
    <w:rsid w:val="00553A8B"/>
    <w:rsid w:val="0055473A"/>
    <w:rsid w:val="005649E2"/>
    <w:rsid w:val="00567550"/>
    <w:rsid w:val="00575163"/>
    <w:rsid w:val="005904E3"/>
    <w:rsid w:val="005922D7"/>
    <w:rsid w:val="005932D2"/>
    <w:rsid w:val="005950BD"/>
    <w:rsid w:val="00596558"/>
    <w:rsid w:val="005C1C1D"/>
    <w:rsid w:val="005C30DD"/>
    <w:rsid w:val="005C4F1F"/>
    <w:rsid w:val="005C4FD1"/>
    <w:rsid w:val="005C57A4"/>
    <w:rsid w:val="005E57C3"/>
    <w:rsid w:val="005F34FB"/>
    <w:rsid w:val="00606C9B"/>
    <w:rsid w:val="00610ADD"/>
    <w:rsid w:val="006162F2"/>
    <w:rsid w:val="00617C35"/>
    <w:rsid w:val="00620E4D"/>
    <w:rsid w:val="006308E0"/>
    <w:rsid w:val="00636411"/>
    <w:rsid w:val="00637D8D"/>
    <w:rsid w:val="0064155B"/>
    <w:rsid w:val="00641FFE"/>
    <w:rsid w:val="006434F4"/>
    <w:rsid w:val="0065037F"/>
    <w:rsid w:val="006646B0"/>
    <w:rsid w:val="00667B2B"/>
    <w:rsid w:val="006710F5"/>
    <w:rsid w:val="00672037"/>
    <w:rsid w:val="00674216"/>
    <w:rsid w:val="00675C8D"/>
    <w:rsid w:val="00691912"/>
    <w:rsid w:val="0069663B"/>
    <w:rsid w:val="00697B91"/>
    <w:rsid w:val="006A1E57"/>
    <w:rsid w:val="006B55C6"/>
    <w:rsid w:val="006B765C"/>
    <w:rsid w:val="006C1DD0"/>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66845"/>
    <w:rsid w:val="00772085"/>
    <w:rsid w:val="00776109"/>
    <w:rsid w:val="007761C4"/>
    <w:rsid w:val="007800FA"/>
    <w:rsid w:val="00791F34"/>
    <w:rsid w:val="007A6C45"/>
    <w:rsid w:val="007B173E"/>
    <w:rsid w:val="007C36E5"/>
    <w:rsid w:val="007C5321"/>
    <w:rsid w:val="007D2D62"/>
    <w:rsid w:val="007E4FAC"/>
    <w:rsid w:val="007E7061"/>
    <w:rsid w:val="007F5A05"/>
    <w:rsid w:val="007F651D"/>
    <w:rsid w:val="00801DA0"/>
    <w:rsid w:val="0080420C"/>
    <w:rsid w:val="00804AD9"/>
    <w:rsid w:val="0081099B"/>
    <w:rsid w:val="00815C52"/>
    <w:rsid w:val="0081706A"/>
    <w:rsid w:val="008201A8"/>
    <w:rsid w:val="00825DD4"/>
    <w:rsid w:val="00831003"/>
    <w:rsid w:val="00831AAB"/>
    <w:rsid w:val="00832D87"/>
    <w:rsid w:val="00842584"/>
    <w:rsid w:val="0085113D"/>
    <w:rsid w:val="00857E52"/>
    <w:rsid w:val="00864043"/>
    <w:rsid w:val="008678CF"/>
    <w:rsid w:val="00873238"/>
    <w:rsid w:val="008752F2"/>
    <w:rsid w:val="0088066C"/>
    <w:rsid w:val="008933A5"/>
    <w:rsid w:val="008A0E1E"/>
    <w:rsid w:val="008A10DF"/>
    <w:rsid w:val="008A35A0"/>
    <w:rsid w:val="008A465A"/>
    <w:rsid w:val="008B1013"/>
    <w:rsid w:val="008B5732"/>
    <w:rsid w:val="008B7680"/>
    <w:rsid w:val="008C22B4"/>
    <w:rsid w:val="008C3D3B"/>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549B9"/>
    <w:rsid w:val="00954AF1"/>
    <w:rsid w:val="009550FB"/>
    <w:rsid w:val="00972514"/>
    <w:rsid w:val="009768F7"/>
    <w:rsid w:val="00980D79"/>
    <w:rsid w:val="009819E7"/>
    <w:rsid w:val="009849CB"/>
    <w:rsid w:val="00984FEF"/>
    <w:rsid w:val="00985B78"/>
    <w:rsid w:val="00994F95"/>
    <w:rsid w:val="009963A4"/>
    <w:rsid w:val="009A0A4D"/>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A35AA"/>
    <w:rsid w:val="00AC143A"/>
    <w:rsid w:val="00AC7C3E"/>
    <w:rsid w:val="00AD04F2"/>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74856"/>
    <w:rsid w:val="00B808AE"/>
    <w:rsid w:val="00B81EAD"/>
    <w:rsid w:val="00B82A60"/>
    <w:rsid w:val="00B94EA1"/>
    <w:rsid w:val="00B95E4E"/>
    <w:rsid w:val="00BA0AA3"/>
    <w:rsid w:val="00BB1579"/>
    <w:rsid w:val="00BB200F"/>
    <w:rsid w:val="00BC0152"/>
    <w:rsid w:val="00BC0B9D"/>
    <w:rsid w:val="00BC13AC"/>
    <w:rsid w:val="00BC3C5D"/>
    <w:rsid w:val="00BC518D"/>
    <w:rsid w:val="00BD2AE2"/>
    <w:rsid w:val="00BE790C"/>
    <w:rsid w:val="00BE7D81"/>
    <w:rsid w:val="00BF0815"/>
    <w:rsid w:val="00BF4CE3"/>
    <w:rsid w:val="00BF7971"/>
    <w:rsid w:val="00C10EE1"/>
    <w:rsid w:val="00C1382F"/>
    <w:rsid w:val="00C152AE"/>
    <w:rsid w:val="00C21671"/>
    <w:rsid w:val="00C22E7E"/>
    <w:rsid w:val="00C31297"/>
    <w:rsid w:val="00C32441"/>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616"/>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CFC"/>
    <w:rsid w:val="00D81F1A"/>
    <w:rsid w:val="00D85429"/>
    <w:rsid w:val="00D85571"/>
    <w:rsid w:val="00D92139"/>
    <w:rsid w:val="00D922D7"/>
    <w:rsid w:val="00D92A8B"/>
    <w:rsid w:val="00DB0534"/>
    <w:rsid w:val="00DB1AE8"/>
    <w:rsid w:val="00DC0488"/>
    <w:rsid w:val="00DC2D54"/>
    <w:rsid w:val="00DC588C"/>
    <w:rsid w:val="00DE621E"/>
    <w:rsid w:val="00DF0B5B"/>
    <w:rsid w:val="00DF4E5A"/>
    <w:rsid w:val="00DF51B1"/>
    <w:rsid w:val="00DF56F0"/>
    <w:rsid w:val="00DF5A0D"/>
    <w:rsid w:val="00E002D9"/>
    <w:rsid w:val="00E01927"/>
    <w:rsid w:val="00E067FD"/>
    <w:rsid w:val="00E06A74"/>
    <w:rsid w:val="00E10E83"/>
    <w:rsid w:val="00E11E56"/>
    <w:rsid w:val="00E120D7"/>
    <w:rsid w:val="00E13B73"/>
    <w:rsid w:val="00E233CB"/>
    <w:rsid w:val="00E23B5B"/>
    <w:rsid w:val="00E24755"/>
    <w:rsid w:val="00E314BD"/>
    <w:rsid w:val="00E328B3"/>
    <w:rsid w:val="00E51EB2"/>
    <w:rsid w:val="00E62454"/>
    <w:rsid w:val="00E6282C"/>
    <w:rsid w:val="00E646F2"/>
    <w:rsid w:val="00E656EB"/>
    <w:rsid w:val="00E66A31"/>
    <w:rsid w:val="00E711C3"/>
    <w:rsid w:val="00E75372"/>
    <w:rsid w:val="00E756BE"/>
    <w:rsid w:val="00E76311"/>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4A78"/>
    <w:rsid w:val="00EC6ED6"/>
    <w:rsid w:val="00ED6CDC"/>
    <w:rsid w:val="00EE3BBF"/>
    <w:rsid w:val="00EE3BCF"/>
    <w:rsid w:val="00EF2099"/>
    <w:rsid w:val="00F078CF"/>
    <w:rsid w:val="00F211BD"/>
    <w:rsid w:val="00F21FEC"/>
    <w:rsid w:val="00F2216A"/>
    <w:rsid w:val="00F221F0"/>
    <w:rsid w:val="00F25F98"/>
    <w:rsid w:val="00F2644C"/>
    <w:rsid w:val="00F41D7C"/>
    <w:rsid w:val="00F43459"/>
    <w:rsid w:val="00F45902"/>
    <w:rsid w:val="00F514D1"/>
    <w:rsid w:val="00F6234B"/>
    <w:rsid w:val="00F63ECB"/>
    <w:rsid w:val="00F75DA6"/>
    <w:rsid w:val="00F83748"/>
    <w:rsid w:val="00F85EE0"/>
    <w:rsid w:val="00F901B7"/>
    <w:rsid w:val="00F975B2"/>
    <w:rsid w:val="00FD50FA"/>
    <w:rsid w:val="00FE0389"/>
    <w:rsid w:val="00FE2087"/>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 w:type="paragraph" w:styleId="Kopfzeile">
    <w:name w:val="header"/>
    <w:basedOn w:val="Standard"/>
    <w:link w:val="KopfzeileZchn"/>
    <w:uiPriority w:val="99"/>
    <w:unhideWhenUsed/>
    <w:rsid w:val="00134F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FA9"/>
  </w:style>
  <w:style w:type="paragraph" w:styleId="Fuzeile">
    <w:name w:val="footer"/>
    <w:basedOn w:val="Standard"/>
    <w:link w:val="FuzeileZchn"/>
    <w:uiPriority w:val="99"/>
    <w:unhideWhenUsed/>
    <w:rsid w:val="00134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5509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112</cp:revision>
  <cp:lastPrinted>2022-10-16T16:58:00Z</cp:lastPrinted>
  <dcterms:created xsi:type="dcterms:W3CDTF">2022-03-09T11:39:00Z</dcterms:created>
  <dcterms:modified xsi:type="dcterms:W3CDTF">2023-08-10T05:21:00Z</dcterms:modified>
</cp:coreProperties>
</file>