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7AD6C0C0" w:rsidR="00610ADD" w:rsidRDefault="004750D8" w:rsidP="00610ADD">
      <w:pPr>
        <w:spacing w:after="0" w:line="240" w:lineRule="auto"/>
        <w:jc w:val="both"/>
        <w:rPr>
          <w:rFonts w:ascii="Calibri" w:eastAsia="Calibri" w:hAnsi="Calibri" w:cs="Calibri"/>
          <w:b/>
          <w:bCs/>
          <w:sz w:val="26"/>
          <w:szCs w:val="26"/>
          <w:lang w:eastAsia="de-AT"/>
        </w:rPr>
      </w:pPr>
      <w:r w:rsidRPr="004750D8">
        <w:rPr>
          <w:rFonts w:ascii="Calibri" w:eastAsia="Calibri" w:hAnsi="Calibri" w:cs="Calibri"/>
          <w:b/>
          <w:sz w:val="40"/>
          <w:szCs w:val="24"/>
        </w:rPr>
        <w:t xml:space="preserve">Kommunalexperten </w:t>
      </w:r>
      <w:r w:rsidR="00050305">
        <w:rPr>
          <w:rFonts w:ascii="Calibri" w:eastAsia="Calibri" w:hAnsi="Calibri" w:cs="Calibri"/>
          <w:b/>
          <w:sz w:val="40"/>
          <w:szCs w:val="24"/>
        </w:rPr>
        <w:t>und Wildbachbegeher</w:t>
      </w:r>
    </w:p>
    <w:p w14:paraId="0223FEB9" w14:textId="77777777" w:rsidR="004750D8" w:rsidRDefault="004750D8" w:rsidP="00E75372">
      <w:pPr>
        <w:jc w:val="both"/>
        <w:rPr>
          <w:rFonts w:ascii="Calibri" w:eastAsia="Calibri" w:hAnsi="Calibri" w:cs="Calibri"/>
          <w:b/>
          <w:bCs/>
          <w:sz w:val="26"/>
          <w:szCs w:val="26"/>
          <w:lang w:eastAsia="de-AT"/>
        </w:rPr>
      </w:pPr>
      <w:bookmarkStart w:id="0" w:name="_GoBack"/>
      <w:bookmarkEnd w:id="0"/>
    </w:p>
    <w:p w14:paraId="0472BF45" w14:textId="731BEF82" w:rsidR="00791F34" w:rsidRDefault="004750D8" w:rsidP="00E75372">
      <w:pPr>
        <w:spacing w:after="0" w:line="240" w:lineRule="auto"/>
        <w:jc w:val="both"/>
        <w:rPr>
          <w:rFonts w:ascii="Calibri" w:eastAsia="Calibri" w:hAnsi="Calibri" w:cs="Calibri"/>
          <w:b/>
          <w:bCs/>
          <w:sz w:val="26"/>
          <w:szCs w:val="26"/>
          <w:lang w:eastAsia="de-AT"/>
        </w:rPr>
      </w:pPr>
      <w:r w:rsidRPr="004750D8">
        <w:rPr>
          <w:rFonts w:ascii="Calibri" w:eastAsia="Calibri" w:hAnsi="Calibri" w:cs="Calibri"/>
          <w:b/>
          <w:bCs/>
          <w:sz w:val="26"/>
          <w:szCs w:val="26"/>
          <w:lang w:eastAsia="de-AT"/>
        </w:rPr>
        <w:t>Unterrichtsprojekte sind ein wichtiger Teil der Ausbildung an der Höheren Lehranstalt für Umwelt und Wirtschaft in Yspertal. Sie stellen eine Ergänzung des Lehrplanes dar und bereiten optimal auf das Berufsleben vor. Dabei erwarb der 3. Jahrgang der Fachrichtung Wasser- und Kommunalwirtschaft zwei fachpraktische Zusatzausbildungen.</w:t>
      </w:r>
      <w:r>
        <w:rPr>
          <w:rFonts w:ascii="Calibri" w:eastAsia="Calibri" w:hAnsi="Calibri" w:cs="Calibri"/>
          <w:b/>
          <w:bCs/>
          <w:sz w:val="26"/>
          <w:szCs w:val="26"/>
          <w:lang w:eastAsia="de-AT"/>
        </w:rPr>
        <w:t xml:space="preserve"> Auch beim „</w:t>
      </w:r>
      <w:r w:rsidRPr="004750D8">
        <w:rPr>
          <w:rFonts w:ascii="Calibri" w:eastAsia="Calibri" w:hAnsi="Calibri" w:cs="Calibri"/>
          <w:b/>
          <w:bCs/>
          <w:sz w:val="26"/>
          <w:szCs w:val="26"/>
          <w:lang w:eastAsia="de-AT"/>
        </w:rPr>
        <w:t xml:space="preserve">Europa </w:t>
      </w:r>
      <w:r w:rsidRPr="004750D8">
        <w:rPr>
          <w:rFonts w:ascii="Calibri" w:eastAsia="Calibri" w:hAnsi="Calibri" w:cs="Calibri"/>
          <w:b/>
          <w:bCs/>
          <w:sz w:val="26"/>
          <w:szCs w:val="26"/>
          <w:lang w:eastAsia="de-AT"/>
        </w:rPr>
        <w:t>–</w:t>
      </w:r>
      <w:r w:rsidRPr="004750D8">
        <w:rPr>
          <w:rFonts w:ascii="Calibri" w:eastAsia="Calibri" w:hAnsi="Calibri" w:cs="Calibri"/>
          <w:b/>
          <w:bCs/>
          <w:sz w:val="26"/>
          <w:szCs w:val="26"/>
          <w:lang w:eastAsia="de-AT"/>
        </w:rPr>
        <w:t xml:space="preserve"> SchülerInnentag</w:t>
      </w:r>
      <w:r w:rsidRPr="004750D8">
        <w:rPr>
          <w:rFonts w:ascii="Calibri" w:eastAsia="Calibri" w:hAnsi="Calibri" w:cs="Calibri"/>
          <w:b/>
          <w:bCs/>
          <w:sz w:val="26"/>
          <w:szCs w:val="26"/>
          <w:lang w:eastAsia="de-AT"/>
        </w:rPr>
        <w:t xml:space="preserve">“ mit </w:t>
      </w:r>
      <w:r w:rsidRPr="004750D8">
        <w:rPr>
          <w:rFonts w:ascii="Calibri" w:eastAsia="Calibri" w:hAnsi="Calibri" w:cs="Calibri"/>
          <w:b/>
          <w:bCs/>
          <w:sz w:val="26"/>
          <w:szCs w:val="26"/>
          <w:lang w:eastAsia="de-AT"/>
        </w:rPr>
        <w:t>BM Norbert Toschnig</w:t>
      </w:r>
      <w:r w:rsidRPr="004750D8">
        <w:rPr>
          <w:rFonts w:ascii="Calibri" w:eastAsia="Calibri" w:hAnsi="Calibri" w:cs="Calibri"/>
          <w:b/>
          <w:bCs/>
          <w:sz w:val="26"/>
          <w:szCs w:val="26"/>
          <w:lang w:eastAsia="de-AT"/>
        </w:rPr>
        <w:t xml:space="preserve"> war die HLUW Yspertal vertreten.</w:t>
      </w:r>
    </w:p>
    <w:p w14:paraId="7BC32790" w14:textId="77777777" w:rsidR="004750D8" w:rsidRDefault="004750D8" w:rsidP="00E75372">
      <w:pPr>
        <w:spacing w:after="0" w:line="240" w:lineRule="auto"/>
        <w:jc w:val="both"/>
        <w:rPr>
          <w:b/>
          <w:noProof/>
          <w:lang w:eastAsia="de-AT"/>
        </w:rPr>
      </w:pPr>
    </w:p>
    <w:p w14:paraId="08D1A931" w14:textId="3ACEABD8" w:rsidR="004750D8" w:rsidRDefault="00C10EE1" w:rsidP="00E75372">
      <w:pPr>
        <w:spacing w:after="0" w:line="240" w:lineRule="auto"/>
        <w:jc w:val="both"/>
        <w:rPr>
          <w:b/>
          <w:noProof/>
          <w:lang w:eastAsia="de-AT"/>
        </w:rPr>
      </w:pPr>
      <w:r w:rsidRPr="00C10EE1">
        <w:rPr>
          <w:b/>
          <w:noProof/>
          <w:lang w:eastAsia="de-AT"/>
        </w:rPr>
        <w:drawing>
          <wp:inline distT="0" distB="0" distL="0" distR="0" wp14:anchorId="0ECD36B0" wp14:editId="1FFF1CCA">
            <wp:extent cx="5760720" cy="3246120"/>
            <wp:effectExtent l="0" t="0" r="0" b="0"/>
            <wp:docPr id="2" name="Grafik 2" descr="U:\presse\wildbachbegehung_kommunalakademie_2023\wildbachbegehung_kommunalakademie_HLUW_2023_bild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ildbachbegehung_kommunalakademie_2023\wildbachbegehung_kommunalakademie_HLUW_2023_bild_fertig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6120"/>
                    </a:xfrm>
                    <a:prstGeom prst="rect">
                      <a:avLst/>
                    </a:prstGeom>
                    <a:noFill/>
                    <a:ln>
                      <a:noFill/>
                    </a:ln>
                  </pic:spPr>
                </pic:pic>
              </a:graphicData>
            </a:graphic>
          </wp:inline>
        </w:drawing>
      </w:r>
    </w:p>
    <w:p w14:paraId="2A7CAFCB" w14:textId="430B5C35" w:rsidR="0002456B" w:rsidRDefault="004750D8" w:rsidP="004750D8">
      <w:pPr>
        <w:spacing w:after="0" w:line="240" w:lineRule="auto"/>
        <w:jc w:val="both"/>
        <w:rPr>
          <w:i/>
        </w:rPr>
      </w:pPr>
      <w:r w:rsidRPr="004750D8">
        <w:rPr>
          <w:b/>
          <w:noProof/>
          <w:lang w:eastAsia="de-AT"/>
        </w:rPr>
        <w:t>Klassensprecherin Amelie Kohoutek und -stellvertreter Nico Erath der 3WKW-Klasse bei der Zertifikatsübergabe.</w:t>
      </w:r>
      <w:r>
        <w:rPr>
          <w:b/>
          <w:noProof/>
          <w:lang w:eastAsia="de-AT"/>
        </w:rPr>
        <w:t xml:space="preserve"> </w:t>
      </w:r>
      <w:r w:rsidRPr="004750D8">
        <w:rPr>
          <w:noProof/>
          <w:lang w:eastAsia="de-AT"/>
        </w:rPr>
        <w:t>(v.l.n.r.)</w:t>
      </w:r>
      <w:r w:rsidRPr="004750D8">
        <w:rPr>
          <w:noProof/>
          <w:lang w:eastAsia="de-AT"/>
        </w:rPr>
        <w:t xml:space="preserve"> DI Edi Kotzmaier (Wildbach- und Lawinenverbauung, Gebietsbauleitung Melk), DI Huberst Schwarzinger (Landesforstdirektor NÖ)</w:t>
      </w:r>
      <w:r>
        <w:rPr>
          <w:noProof/>
          <w:lang w:eastAsia="de-AT"/>
        </w:rPr>
        <w:t xml:space="preserve">; </w:t>
      </w:r>
      <w:r w:rsidR="003C5BF1" w:rsidRPr="003C5BF1">
        <w:rPr>
          <w:i/>
        </w:rPr>
        <w:t>Foto: HLUW Yspertal</w:t>
      </w:r>
    </w:p>
    <w:p w14:paraId="2C2C13C5" w14:textId="77777777" w:rsidR="00E75372" w:rsidRPr="001424D3" w:rsidRDefault="00E75372" w:rsidP="00E75372">
      <w:pPr>
        <w:spacing w:after="0" w:line="240" w:lineRule="auto"/>
        <w:jc w:val="both"/>
        <w:rPr>
          <w:b/>
          <w:noProof/>
          <w:lang w:eastAsia="de-AT"/>
        </w:rPr>
      </w:pPr>
    </w:p>
    <w:p w14:paraId="65E5308C" w14:textId="3B9FE4B3" w:rsidR="004750D8" w:rsidRDefault="009F666B" w:rsidP="004750D8">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Zwettl</w:t>
      </w:r>
      <w:r w:rsidR="00C90616">
        <w:rPr>
          <w:i/>
        </w:rPr>
        <w:t xml:space="preserve">, </w:t>
      </w:r>
      <w:r w:rsidR="004750D8">
        <w:rPr>
          <w:i/>
        </w:rPr>
        <w:t>Melk</w:t>
      </w:r>
      <w:r w:rsidR="00791F34">
        <w:rPr>
          <w:i/>
        </w:rPr>
        <w:t xml:space="preserve">, </w:t>
      </w:r>
      <w:r w:rsidR="004750D8">
        <w:rPr>
          <w:i/>
        </w:rPr>
        <w:t>Wien</w:t>
      </w:r>
      <w:r w:rsidR="00791F34">
        <w:rPr>
          <w:i/>
        </w:rPr>
        <w:t xml:space="preserve"> </w:t>
      </w:r>
      <w:r>
        <w:t>–</w:t>
      </w:r>
      <w:r w:rsidR="004750D8">
        <w:t xml:space="preserve"> </w:t>
      </w:r>
      <w:r w:rsidR="004750D8" w:rsidRPr="004750D8">
        <w:rPr>
          <w:rFonts w:ascii="Calibri" w:eastAsia="Calibri" w:hAnsi="Calibri" w:cs="Calibri"/>
          <w:lang w:eastAsia="zh-CN"/>
        </w:rPr>
        <w:t xml:space="preserve">Im Rahmen eines 3-tägigen Intensivkurses bekamen die Schülerinnen und Schüler </w:t>
      </w:r>
      <w:r w:rsidR="004750D8">
        <w:rPr>
          <w:rFonts w:ascii="Calibri" w:eastAsia="Calibri" w:hAnsi="Calibri" w:cs="Calibri"/>
          <w:lang w:eastAsia="zh-CN"/>
        </w:rPr>
        <w:t xml:space="preserve">der HLUW Yspertal </w:t>
      </w:r>
      <w:r w:rsidR="004750D8" w:rsidRPr="004750D8">
        <w:rPr>
          <w:rFonts w:ascii="Calibri" w:eastAsia="Calibri" w:hAnsi="Calibri" w:cs="Calibri"/>
          <w:lang w:eastAsia="zh-CN"/>
        </w:rPr>
        <w:t>praxisnahe Einblicke in die kommunale Arbeit. Als Gastreferenten fungierten Fachleute der NÖ Kommunalakademie, welche normalerweise für die Aus- und Weiterbildung von Gemeindebediensteten in Niederösterreich zuständig ist. Einer davon war Mag. Johannes Landsteiner, der Leiter der Akademie. Behandelte Themen waren schwerpunktmäßig Organisation und Aufgaben von Gemeinden, aber auch Dienstrecht, Wahlrecht und Gemeindefinanzen standen am Programm. Komplettiert wurde dies mit einem Besuch des Gemeindeamtes Yspertal. Bürgermeisterin Veronika Schroll berichtete von den umfangreichen Herausforderungen in der Gemeindearbeit und zeigte auch die Räumlichkeiten im Amt.</w:t>
      </w:r>
    </w:p>
    <w:p w14:paraId="19004288" w14:textId="77777777" w:rsidR="00C10EE1" w:rsidRPr="004750D8" w:rsidRDefault="00C10EE1" w:rsidP="004750D8">
      <w:pPr>
        <w:spacing w:after="0" w:line="240" w:lineRule="auto"/>
        <w:jc w:val="both"/>
        <w:rPr>
          <w:rFonts w:ascii="Calibri" w:eastAsia="Calibri" w:hAnsi="Calibri" w:cs="Calibri"/>
          <w:lang w:eastAsia="zh-CN"/>
        </w:rPr>
      </w:pPr>
    </w:p>
    <w:p w14:paraId="24844BD2" w14:textId="77777777" w:rsidR="004750D8" w:rsidRPr="00C10EE1" w:rsidRDefault="004750D8" w:rsidP="004750D8">
      <w:pPr>
        <w:spacing w:after="0" w:line="240" w:lineRule="auto"/>
        <w:jc w:val="both"/>
        <w:rPr>
          <w:rFonts w:ascii="Calibri" w:eastAsia="Calibri" w:hAnsi="Calibri" w:cs="Calibri"/>
          <w:b/>
          <w:lang w:eastAsia="zh-CN"/>
        </w:rPr>
      </w:pPr>
      <w:r w:rsidRPr="00C10EE1">
        <w:rPr>
          <w:rFonts w:ascii="Calibri" w:eastAsia="Calibri" w:hAnsi="Calibri" w:cs="Calibri"/>
          <w:b/>
          <w:lang w:eastAsia="zh-CN"/>
        </w:rPr>
        <w:t>Überwachung von Wildbächen in der Gemeinde</w:t>
      </w:r>
    </w:p>
    <w:p w14:paraId="3A052A62" w14:textId="77777777" w:rsidR="00C10EE1" w:rsidRPr="004750D8" w:rsidRDefault="00C10EE1" w:rsidP="004750D8">
      <w:pPr>
        <w:spacing w:after="0" w:line="240" w:lineRule="auto"/>
        <w:jc w:val="both"/>
        <w:rPr>
          <w:rFonts w:ascii="Calibri" w:eastAsia="Calibri" w:hAnsi="Calibri" w:cs="Calibri"/>
          <w:lang w:eastAsia="zh-CN"/>
        </w:rPr>
      </w:pPr>
    </w:p>
    <w:p w14:paraId="025D6C6B" w14:textId="77777777" w:rsidR="004750D8" w:rsidRPr="004750D8" w:rsidRDefault="004750D8" w:rsidP="004750D8">
      <w:pPr>
        <w:spacing w:after="0" w:line="240" w:lineRule="auto"/>
        <w:jc w:val="both"/>
        <w:rPr>
          <w:rFonts w:ascii="Calibri" w:eastAsia="Calibri" w:hAnsi="Calibri" w:cs="Calibri"/>
          <w:lang w:eastAsia="zh-CN"/>
        </w:rPr>
      </w:pPr>
      <w:r w:rsidRPr="004750D8">
        <w:rPr>
          <w:rFonts w:ascii="Calibri" w:eastAsia="Calibri" w:hAnsi="Calibri" w:cs="Calibri"/>
          <w:lang w:eastAsia="zh-CN"/>
        </w:rPr>
        <w:t xml:space="preserve">Teil 2 der Unterrichtsprojektwoche war der Wasserwirtschaft gewidmet. Bereits seit 1975 ist im Forstgesetz die laufende Aufsicht über den Zustand von Wildbächen durch die Gemeinden vorgeschrieben. Da viele Kommunen diesen Aufgabenbereich nicht optimal abdecken können, ist der Kurs zum Wildbachbegeher eine ideale fachliche Ergänzung zur kommunalen Ausbildung an der HLUW. Die Klasse lernte über die Rechtsgrundlagen dieser Thematik, wie man Übelstände an Wildbächen dokumentiert und welche Folgen sich daraus für die Gemeinden ergeben können. </w:t>
      </w:r>
    </w:p>
    <w:p w14:paraId="1F492E5D" w14:textId="21B145AA" w:rsidR="004750D8" w:rsidRPr="004750D8" w:rsidRDefault="004750D8" w:rsidP="004750D8">
      <w:pPr>
        <w:spacing w:after="0" w:line="240" w:lineRule="auto"/>
        <w:jc w:val="both"/>
        <w:rPr>
          <w:rFonts w:ascii="Calibri" w:eastAsia="Calibri" w:hAnsi="Calibri" w:cs="Calibri"/>
          <w:lang w:eastAsia="zh-CN"/>
        </w:rPr>
      </w:pPr>
      <w:r w:rsidRPr="004750D8">
        <w:rPr>
          <w:rFonts w:ascii="Calibri" w:eastAsia="Calibri" w:hAnsi="Calibri" w:cs="Calibri"/>
          <w:lang w:eastAsia="zh-CN"/>
        </w:rPr>
        <w:lastRenderedPageBreak/>
        <w:t>Die fachliche Begleitung erfolgte durch DI Edi Kotzmaier, den Leiter der Gebietsbauleitung der Wildbach- und Lawinenverbauung in Melk. Für das Abschlussgespräch zur Erreichung der Zertifikate konnte mit DI Hubert Schwarzinger auch der NÖ Landesforstdirektor gewonnen werden. Die Zertifikate befähigen die Schülerinnen und Schüler zur Wildbachbeurteilung in Gemeinden im Sinne des Forstgesetzes.</w:t>
      </w:r>
      <w:r w:rsidR="00E11E56">
        <w:rPr>
          <w:rFonts w:ascii="Calibri" w:eastAsia="Calibri" w:hAnsi="Calibri" w:cs="Calibri"/>
          <w:lang w:eastAsia="zh-CN"/>
        </w:rPr>
        <w:t xml:space="preserve"> </w:t>
      </w:r>
      <w:r w:rsidRPr="004750D8">
        <w:rPr>
          <w:rFonts w:ascii="Calibri" w:eastAsia="Calibri" w:hAnsi="Calibri" w:cs="Calibri"/>
          <w:lang w:eastAsia="zh-CN"/>
        </w:rPr>
        <w:t>Schulleiter Mag. Gerhard Hackl freut sich über die Kooperation mit den beiden Dienststellen: „Wir können damit unseren AbsolventInnen und Absolventen wichtig Kernkompetenzen mitgeben, die für einen erfolgreichen Einstieg ins Berufsleben wichtig sind“.</w:t>
      </w:r>
    </w:p>
    <w:p w14:paraId="55846CE4" w14:textId="77777777" w:rsidR="004750D8" w:rsidRPr="004750D8" w:rsidRDefault="004750D8" w:rsidP="004750D8">
      <w:pPr>
        <w:spacing w:after="0" w:line="240" w:lineRule="auto"/>
        <w:jc w:val="both"/>
        <w:rPr>
          <w:rFonts w:ascii="Calibri" w:eastAsia="Calibri" w:hAnsi="Calibri" w:cs="Calibri"/>
          <w:lang w:eastAsia="zh-CN"/>
        </w:rPr>
      </w:pPr>
    </w:p>
    <w:p w14:paraId="470DF803" w14:textId="0B094860" w:rsidR="004750D8" w:rsidRPr="004750D8" w:rsidRDefault="004750D8" w:rsidP="004750D8">
      <w:pPr>
        <w:spacing w:after="0" w:line="240" w:lineRule="auto"/>
        <w:jc w:val="both"/>
        <w:rPr>
          <w:rFonts w:ascii="Calibri" w:eastAsia="Calibri" w:hAnsi="Calibri" w:cs="Calibri"/>
          <w:b/>
          <w:lang w:eastAsia="zh-CN"/>
        </w:rPr>
      </w:pPr>
      <w:r w:rsidRPr="004750D8">
        <w:rPr>
          <w:rFonts w:ascii="Calibri" w:eastAsia="Calibri" w:hAnsi="Calibri" w:cs="Calibri"/>
          <w:b/>
          <w:lang w:eastAsia="zh-CN"/>
        </w:rPr>
        <w:t>Europa - SchülerInnentag</w:t>
      </w:r>
    </w:p>
    <w:p w14:paraId="7DF0696C" w14:textId="77777777" w:rsidR="004750D8" w:rsidRDefault="004750D8" w:rsidP="004750D8">
      <w:pPr>
        <w:spacing w:after="0" w:line="240" w:lineRule="auto"/>
        <w:jc w:val="both"/>
        <w:rPr>
          <w:rFonts w:ascii="Calibri" w:eastAsia="Calibri" w:hAnsi="Calibri" w:cs="Calibri"/>
          <w:lang w:eastAsia="zh-CN"/>
        </w:rPr>
      </w:pPr>
    </w:p>
    <w:p w14:paraId="5E874D01" w14:textId="2108F64E" w:rsidR="004750D8" w:rsidRPr="004750D8" w:rsidRDefault="00050305" w:rsidP="004750D8">
      <w:pPr>
        <w:spacing w:after="0" w:line="240" w:lineRule="auto"/>
        <w:jc w:val="both"/>
        <w:rPr>
          <w:rFonts w:ascii="Calibri" w:eastAsia="Calibri" w:hAnsi="Calibri" w:cs="Calibri"/>
          <w:lang w:eastAsia="zh-CN"/>
        </w:rPr>
      </w:pPr>
      <w:r w:rsidRPr="00050305">
        <w:rPr>
          <w:rFonts w:ascii="Calibri" w:eastAsia="Calibri" w:hAnsi="Calibri" w:cs="Calibri"/>
          <w:noProof/>
          <w:lang w:eastAsia="de-AT"/>
        </w:rPr>
        <w:drawing>
          <wp:inline distT="0" distB="0" distL="0" distR="0" wp14:anchorId="6CDFAAAF" wp14:editId="50294115">
            <wp:extent cx="5760720" cy="3306152"/>
            <wp:effectExtent l="0" t="0" r="0" b="8890"/>
            <wp:docPr id="3" name="Grafik 3" descr="U:\presse\wildbachbegehung_kommunalakademie_2023\europatag_2023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wildbachbegehung_kommunalakademie_2023\europatag_2023_HLUW_Yspertal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306152"/>
                    </a:xfrm>
                    <a:prstGeom prst="rect">
                      <a:avLst/>
                    </a:prstGeom>
                    <a:noFill/>
                    <a:ln>
                      <a:noFill/>
                    </a:ln>
                  </pic:spPr>
                </pic:pic>
              </a:graphicData>
            </a:graphic>
          </wp:inline>
        </w:drawing>
      </w:r>
      <w:r w:rsidRPr="00050305">
        <w:rPr>
          <w:rFonts w:ascii="Calibri" w:eastAsia="Calibri" w:hAnsi="Calibri" w:cs="Calibri"/>
          <w:b/>
          <w:lang w:eastAsia="zh-CN"/>
        </w:rPr>
        <w:t>D</w:t>
      </w:r>
      <w:r w:rsidR="004750D8" w:rsidRPr="00050305">
        <w:rPr>
          <w:rFonts w:ascii="Calibri" w:eastAsia="Calibri" w:hAnsi="Calibri" w:cs="Calibri"/>
          <w:b/>
          <w:lang w:eastAsia="zh-CN"/>
        </w:rPr>
        <w:t>ie Schüler*innen der HLUW mit dem BM für Land- und Forstwirtschaft, Regionen und Wasserwirtschaft</w:t>
      </w:r>
      <w:r w:rsidRPr="00050305">
        <w:rPr>
          <w:rFonts w:ascii="Calibri" w:eastAsia="Calibri" w:hAnsi="Calibri" w:cs="Calibri"/>
          <w:b/>
          <w:lang w:eastAsia="zh-CN"/>
        </w:rPr>
        <w:t xml:space="preserve"> Norbert Toschnig.</w:t>
      </w:r>
      <w:r>
        <w:rPr>
          <w:rFonts w:ascii="Calibri" w:eastAsia="Calibri" w:hAnsi="Calibri" w:cs="Calibri"/>
          <w:lang w:eastAsia="zh-CN"/>
        </w:rPr>
        <w:t xml:space="preserve"> (v-l-n-r.) </w:t>
      </w:r>
      <w:r w:rsidRPr="004750D8">
        <w:rPr>
          <w:rFonts w:ascii="Calibri" w:eastAsia="Calibri" w:hAnsi="Calibri" w:cs="Calibri"/>
          <w:lang w:eastAsia="zh-CN"/>
        </w:rPr>
        <w:t>, Anna-Sophie Pfrommer</w:t>
      </w:r>
      <w:r w:rsidRPr="004750D8">
        <w:rPr>
          <w:rFonts w:ascii="Calibri" w:eastAsia="Calibri" w:hAnsi="Calibri" w:cs="Calibri"/>
          <w:lang w:eastAsia="zh-CN"/>
        </w:rPr>
        <w:t xml:space="preserve"> </w:t>
      </w:r>
      <w:r>
        <w:rPr>
          <w:rFonts w:ascii="Calibri" w:eastAsia="Calibri" w:hAnsi="Calibri" w:cs="Calibri"/>
          <w:lang w:eastAsia="zh-CN"/>
        </w:rPr>
        <w:t xml:space="preserve">, </w:t>
      </w:r>
      <w:r w:rsidR="004750D8" w:rsidRPr="004750D8">
        <w:rPr>
          <w:rFonts w:ascii="Calibri" w:eastAsia="Calibri" w:hAnsi="Calibri" w:cs="Calibri"/>
          <w:lang w:eastAsia="zh-CN"/>
        </w:rPr>
        <w:t>Marlis Schmidthaler</w:t>
      </w:r>
      <w:r>
        <w:rPr>
          <w:rFonts w:ascii="Calibri" w:eastAsia="Calibri" w:hAnsi="Calibri" w:cs="Calibri"/>
          <w:lang w:eastAsia="zh-CN"/>
        </w:rPr>
        <w:t xml:space="preserve">, Jonas Prinz, Nico Erath, </w:t>
      </w:r>
      <w:r w:rsidR="004750D8" w:rsidRPr="004750D8">
        <w:rPr>
          <w:rFonts w:ascii="Calibri" w:eastAsia="Calibri" w:hAnsi="Calibri" w:cs="Calibri"/>
          <w:lang w:eastAsia="zh-CN"/>
        </w:rPr>
        <w:t>Leonard Poosch, Rebecca Redl</w:t>
      </w:r>
      <w:r>
        <w:rPr>
          <w:rFonts w:ascii="Calibri" w:eastAsia="Calibri" w:hAnsi="Calibri" w:cs="Calibri"/>
          <w:lang w:eastAsia="zh-CN"/>
        </w:rPr>
        <w:t>; Bildquelle</w:t>
      </w:r>
      <w:r w:rsidR="004750D8" w:rsidRPr="004750D8">
        <w:rPr>
          <w:rFonts w:ascii="Calibri" w:eastAsia="Calibri" w:hAnsi="Calibri" w:cs="Calibri"/>
          <w:lang w:eastAsia="zh-CN"/>
        </w:rPr>
        <w:t>: BML/Hemerka</w:t>
      </w:r>
    </w:p>
    <w:p w14:paraId="07A1FE87" w14:textId="77777777" w:rsidR="004750D8" w:rsidRPr="004750D8" w:rsidRDefault="004750D8" w:rsidP="004750D8">
      <w:pPr>
        <w:spacing w:after="0" w:line="240" w:lineRule="auto"/>
        <w:jc w:val="both"/>
        <w:rPr>
          <w:rFonts w:ascii="Calibri" w:eastAsia="Calibri" w:hAnsi="Calibri" w:cs="Calibri"/>
          <w:lang w:eastAsia="zh-CN"/>
        </w:rPr>
      </w:pPr>
      <w:r w:rsidRPr="004750D8">
        <w:rPr>
          <w:rFonts w:ascii="Calibri" w:eastAsia="Calibri" w:hAnsi="Calibri" w:cs="Calibri"/>
          <w:lang w:eastAsia="zh-CN"/>
        </w:rPr>
        <w:t xml:space="preserve"> </w:t>
      </w:r>
    </w:p>
    <w:p w14:paraId="2EBD09E7" w14:textId="2CA5949A" w:rsidR="004750D8" w:rsidRDefault="00050305" w:rsidP="004750D8">
      <w:pPr>
        <w:spacing w:after="0" w:line="240" w:lineRule="auto"/>
        <w:jc w:val="both"/>
        <w:rPr>
          <w:rFonts w:ascii="Calibri" w:eastAsia="Calibri" w:hAnsi="Calibri" w:cs="Calibri"/>
          <w:lang w:eastAsia="zh-CN"/>
        </w:rPr>
      </w:pPr>
      <w:r>
        <w:rPr>
          <w:rFonts w:ascii="Calibri" w:eastAsia="Calibri" w:hAnsi="Calibri" w:cs="Calibri"/>
          <w:lang w:eastAsia="zh-CN"/>
        </w:rPr>
        <w:t xml:space="preserve">Über </w:t>
      </w:r>
      <w:r w:rsidR="004750D8" w:rsidRPr="004750D8">
        <w:rPr>
          <w:rFonts w:ascii="Calibri" w:eastAsia="Calibri" w:hAnsi="Calibri" w:cs="Calibri"/>
          <w:lang w:eastAsia="zh-CN"/>
        </w:rPr>
        <w:t>Einladung des Bundesministeriums für Land- und Forstwirtschaft konnte der "Europa - SchülerInnentag" dieses Jahr wieder in Präsenz stattfinden. Rund hundert Schüler*innen nahmen daran teil und verbrachten einem interessanten Tag an der Hochschule für Agrar- und Umweltpädagogik in Wien. Ziel war es, die Arbeit und Funktionsweise der EU-Institutionen den Teilnehmer*innen näher zu bringen. Zunächst wurde die Arbeit der wesentlichen Akteure in Brüssel dargestellt. Im Anschluss daran fand ein kurzes EU-Quiz statt, in dem das Wissen der Schüler*innen getestet wurde. Dann wurde gearbeitet, wobei die Teilnehmer*innen eine Ratssitzung simulierten, als Ländervertreter agierten und mit anderen argumentierten und diskutieren, um ihren Standpunkt zu untermauern. Es wurden auch Koalitionen geschlossen und ein Abstimmungsergebnis präsentiert. Der Besuch von BM Norbert Toschnig bildete den Höhepunkt. Er sprach über seine Arbeit in Brüssel und beantwortete danach viele Fragen der interessierten Schüler*innen. Es war ein spannender und abwechslungsreicher Tag der den Teilnehmer*innen die Arbeit der EU näherbrachte.</w:t>
      </w:r>
    </w:p>
    <w:p w14:paraId="2F0540EB" w14:textId="77777777" w:rsidR="00791F34" w:rsidRPr="00C90616" w:rsidRDefault="00791F34" w:rsidP="00C90616">
      <w:pPr>
        <w:spacing w:after="0" w:line="240" w:lineRule="auto"/>
        <w:jc w:val="both"/>
        <w:rPr>
          <w:rFonts w:ascii="Calibri" w:eastAsia="Calibri" w:hAnsi="Calibri" w:cs="Calibri"/>
          <w:b/>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 xml:space="preserve">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w:t>
      </w:r>
      <w:r w:rsidRPr="008A0E1E">
        <w:lastRenderedPageBreak/>
        <w:t>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F239C"/>
    <w:rsid w:val="00105ADA"/>
    <w:rsid w:val="00106E91"/>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750D8"/>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F3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42584"/>
    <w:rsid w:val="0085113D"/>
    <w:rsid w:val="00857E52"/>
    <w:rsid w:val="00864043"/>
    <w:rsid w:val="008678CF"/>
    <w:rsid w:val="00873238"/>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08AE"/>
    <w:rsid w:val="00B81EAD"/>
    <w:rsid w:val="00B82A60"/>
    <w:rsid w:val="00B94EA1"/>
    <w:rsid w:val="00B95E4E"/>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233CB"/>
    <w:rsid w:val="00E23B5B"/>
    <w:rsid w:val="00E24755"/>
    <w:rsid w:val="00E314BD"/>
    <w:rsid w:val="00E328B3"/>
    <w:rsid w:val="00E51EB2"/>
    <w:rsid w:val="00E62454"/>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105</cp:revision>
  <cp:lastPrinted>2022-10-16T16:58:00Z</cp:lastPrinted>
  <dcterms:created xsi:type="dcterms:W3CDTF">2022-03-09T11:39:00Z</dcterms:created>
  <dcterms:modified xsi:type="dcterms:W3CDTF">2023-05-30T05:33:00Z</dcterms:modified>
</cp:coreProperties>
</file>