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0B6A16A9" w:rsidR="009F666B" w:rsidRDefault="00E233CB"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Innovation durch Era</w:t>
      </w:r>
      <w:r w:rsidR="00CF2212">
        <w:rPr>
          <w:rFonts w:ascii="Calibri" w:eastAsia="Calibri" w:hAnsi="Calibri" w:cs="Calibri"/>
          <w:b/>
          <w:sz w:val="40"/>
          <w:szCs w:val="24"/>
        </w:rPr>
        <w:t>smus</w:t>
      </w:r>
      <w:r>
        <w:rPr>
          <w:rFonts w:ascii="Calibri" w:eastAsia="Calibri" w:hAnsi="Calibri" w:cs="Calibri"/>
          <w:b/>
          <w:sz w:val="40"/>
          <w:szCs w:val="24"/>
        </w:rPr>
        <w:t>+</w:t>
      </w:r>
    </w:p>
    <w:p w14:paraId="0ABECDB9" w14:textId="77777777" w:rsidR="003852C9" w:rsidRDefault="003852C9" w:rsidP="0002456B">
      <w:pPr>
        <w:spacing w:after="0" w:line="240" w:lineRule="auto"/>
        <w:jc w:val="both"/>
        <w:rPr>
          <w:rFonts w:ascii="Calibri" w:eastAsia="Calibri" w:hAnsi="Calibri" w:cs="Calibri"/>
          <w:b/>
          <w:bCs/>
          <w:sz w:val="26"/>
          <w:szCs w:val="26"/>
          <w:lang w:eastAsia="de-AT"/>
        </w:rPr>
      </w:pPr>
    </w:p>
    <w:p w14:paraId="430820D7" w14:textId="0B5FAE4C" w:rsidR="009F666B" w:rsidRDefault="00CF2212" w:rsidP="0002456B">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 xml:space="preserve">Das </w:t>
      </w:r>
      <w:r w:rsidR="006162F2">
        <w:rPr>
          <w:rFonts w:ascii="Calibri" w:eastAsia="Calibri" w:hAnsi="Calibri" w:cs="Calibri"/>
          <w:b/>
          <w:bCs/>
          <w:sz w:val="26"/>
          <w:szCs w:val="26"/>
          <w:lang w:eastAsia="de-AT"/>
        </w:rPr>
        <w:t>EU-</w:t>
      </w:r>
      <w:r>
        <w:rPr>
          <w:rFonts w:ascii="Calibri" w:eastAsia="Calibri" w:hAnsi="Calibri" w:cs="Calibri"/>
          <w:b/>
          <w:bCs/>
          <w:sz w:val="26"/>
          <w:szCs w:val="26"/>
          <w:lang w:eastAsia="de-AT"/>
        </w:rPr>
        <w:t>Förderprogramm „Erasmus</w:t>
      </w:r>
      <w:r w:rsidR="00E233CB">
        <w:rPr>
          <w:rFonts w:ascii="Calibri" w:eastAsia="Calibri" w:hAnsi="Calibri" w:cs="Calibri"/>
          <w:b/>
          <w:bCs/>
          <w:sz w:val="26"/>
          <w:szCs w:val="26"/>
          <w:lang w:eastAsia="de-AT"/>
        </w:rPr>
        <w:t>+</w:t>
      </w:r>
      <w:r>
        <w:rPr>
          <w:rFonts w:ascii="Calibri" w:eastAsia="Calibri" w:hAnsi="Calibri" w:cs="Calibri"/>
          <w:b/>
          <w:bCs/>
          <w:sz w:val="26"/>
          <w:szCs w:val="26"/>
          <w:lang w:eastAsia="de-AT"/>
        </w:rPr>
        <w:t>“</w:t>
      </w:r>
      <w:r w:rsidR="00E233CB">
        <w:rPr>
          <w:rFonts w:ascii="Calibri" w:eastAsia="Calibri" w:hAnsi="Calibri" w:cs="Calibri"/>
          <w:b/>
          <w:bCs/>
          <w:sz w:val="26"/>
          <w:szCs w:val="26"/>
          <w:lang w:eastAsia="de-AT"/>
        </w:rPr>
        <w:t xml:space="preserve"> ermöglicht</w:t>
      </w:r>
      <w:r>
        <w:rPr>
          <w:rFonts w:ascii="Calibri" w:eastAsia="Calibri" w:hAnsi="Calibri" w:cs="Calibri"/>
          <w:b/>
          <w:bCs/>
          <w:sz w:val="26"/>
          <w:szCs w:val="26"/>
          <w:lang w:eastAsia="de-AT"/>
        </w:rPr>
        <w:t xml:space="preserve"> zahlreichen Jugendlichen </w:t>
      </w:r>
      <w:r w:rsidR="00E62454">
        <w:rPr>
          <w:rFonts w:ascii="Calibri" w:eastAsia="Calibri" w:hAnsi="Calibri" w:cs="Calibri"/>
          <w:b/>
          <w:bCs/>
          <w:sz w:val="26"/>
          <w:szCs w:val="26"/>
          <w:lang w:eastAsia="de-AT"/>
        </w:rPr>
        <w:t xml:space="preserve">an </w:t>
      </w:r>
      <w:r>
        <w:rPr>
          <w:rFonts w:ascii="Calibri" w:eastAsia="Calibri" w:hAnsi="Calibri" w:cs="Calibri"/>
          <w:b/>
          <w:bCs/>
          <w:sz w:val="26"/>
          <w:szCs w:val="26"/>
          <w:lang w:eastAsia="de-AT"/>
        </w:rPr>
        <w:t>der HLUW Yspertal</w:t>
      </w:r>
      <w:r w:rsidR="00E62454">
        <w:rPr>
          <w:rFonts w:ascii="Calibri" w:eastAsia="Calibri" w:hAnsi="Calibri" w:cs="Calibri"/>
          <w:b/>
          <w:bCs/>
          <w:sz w:val="26"/>
          <w:szCs w:val="26"/>
          <w:lang w:eastAsia="de-AT"/>
        </w:rPr>
        <w:t>, innovativste Schule 2022 in NÖ,</w:t>
      </w:r>
      <w:r w:rsidR="00575163">
        <w:rPr>
          <w:rFonts w:ascii="Calibri" w:eastAsia="Calibri" w:hAnsi="Calibri" w:cs="Calibri"/>
          <w:b/>
          <w:bCs/>
          <w:sz w:val="26"/>
          <w:szCs w:val="26"/>
          <w:lang w:eastAsia="de-AT"/>
        </w:rPr>
        <w:t xml:space="preserve"> </w:t>
      </w:r>
      <w:r>
        <w:rPr>
          <w:rFonts w:ascii="Calibri" w:eastAsia="Calibri" w:hAnsi="Calibri" w:cs="Calibri"/>
          <w:b/>
          <w:bCs/>
          <w:sz w:val="26"/>
          <w:szCs w:val="26"/>
          <w:lang w:eastAsia="de-AT"/>
        </w:rPr>
        <w:t>wichtige Auslandserfahrung</w:t>
      </w:r>
      <w:r w:rsidR="00575163">
        <w:rPr>
          <w:rFonts w:ascii="Calibri" w:eastAsia="Calibri" w:hAnsi="Calibri" w:cs="Calibri"/>
          <w:b/>
          <w:bCs/>
          <w:sz w:val="26"/>
          <w:szCs w:val="26"/>
          <w:lang w:eastAsia="de-AT"/>
        </w:rPr>
        <w:t>en</w:t>
      </w:r>
      <w:bookmarkStart w:id="0" w:name="_GoBack"/>
      <w:bookmarkEnd w:id="0"/>
      <w:r>
        <w:rPr>
          <w:rFonts w:ascii="Calibri" w:eastAsia="Calibri" w:hAnsi="Calibri" w:cs="Calibri"/>
          <w:b/>
          <w:bCs/>
          <w:sz w:val="26"/>
          <w:szCs w:val="26"/>
          <w:lang w:eastAsia="de-AT"/>
        </w:rPr>
        <w:t xml:space="preserve">. Auch die </w:t>
      </w:r>
      <w:r w:rsidR="006162F2">
        <w:rPr>
          <w:rFonts w:ascii="Calibri" w:eastAsia="Calibri" w:hAnsi="Calibri" w:cs="Calibri"/>
          <w:b/>
          <w:bCs/>
          <w:sz w:val="26"/>
          <w:szCs w:val="26"/>
          <w:lang w:eastAsia="de-AT"/>
        </w:rPr>
        <w:t xml:space="preserve">praxisbezogene </w:t>
      </w:r>
      <w:r>
        <w:rPr>
          <w:rFonts w:ascii="Calibri" w:eastAsia="Calibri" w:hAnsi="Calibri" w:cs="Calibri"/>
          <w:b/>
          <w:bCs/>
          <w:sz w:val="26"/>
          <w:szCs w:val="26"/>
          <w:lang w:eastAsia="de-AT"/>
        </w:rPr>
        <w:t>Forschungsarbeit kommt dabei nicht zu kurz.</w:t>
      </w:r>
    </w:p>
    <w:p w14:paraId="76EC32C6" w14:textId="77777777" w:rsidR="00FE2087" w:rsidRDefault="00FE2087" w:rsidP="0002456B">
      <w:pPr>
        <w:spacing w:after="0" w:line="240" w:lineRule="auto"/>
        <w:jc w:val="both"/>
        <w:rPr>
          <w:b/>
          <w:noProof/>
          <w:lang w:eastAsia="de-AT"/>
        </w:rPr>
      </w:pPr>
    </w:p>
    <w:p w14:paraId="1ACEBB42" w14:textId="495BE17B" w:rsidR="005904E3" w:rsidRDefault="00E233CB" w:rsidP="009F666B">
      <w:pPr>
        <w:spacing w:after="0" w:line="240" w:lineRule="auto"/>
        <w:jc w:val="both"/>
        <w:rPr>
          <w:b/>
        </w:rPr>
      </w:pPr>
      <w:r w:rsidRPr="00E233CB">
        <w:rPr>
          <w:b/>
          <w:noProof/>
          <w:lang w:eastAsia="de-AT"/>
        </w:rPr>
        <w:drawing>
          <wp:inline distT="0" distB="0" distL="0" distR="0" wp14:anchorId="08644AE0" wp14:editId="39D3DE6E">
            <wp:extent cx="3943350" cy="4512291"/>
            <wp:effectExtent l="0" t="0" r="0" b="3175"/>
            <wp:docPr id="1" name="Grafik 1" descr="U:\presse\erasmus_plus_sommer_2022\erasmus_plus_sommer_2022_fertig_inkl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plus_sommer_2022\erasmus_plus_sommer_2022_fertig_inkl_logo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8446" cy="4518123"/>
                    </a:xfrm>
                    <a:prstGeom prst="rect">
                      <a:avLst/>
                    </a:prstGeom>
                    <a:noFill/>
                    <a:ln>
                      <a:noFill/>
                    </a:ln>
                  </pic:spPr>
                </pic:pic>
              </a:graphicData>
            </a:graphic>
          </wp:inline>
        </w:drawing>
      </w:r>
    </w:p>
    <w:p w14:paraId="33EF2C20" w14:textId="6D88A1D7" w:rsidR="0002456B" w:rsidRPr="00AE5154" w:rsidRDefault="00E233CB" w:rsidP="009F666B">
      <w:pPr>
        <w:spacing w:after="0" w:line="240" w:lineRule="auto"/>
        <w:jc w:val="both"/>
        <w:rPr>
          <w:i/>
          <w:noProof/>
          <w:lang w:eastAsia="de-AT"/>
        </w:rPr>
      </w:pPr>
      <w:r w:rsidRPr="00E233CB">
        <w:rPr>
          <w:b/>
        </w:rPr>
        <w:t>Klara Lechner und Aaron Hammerl</w:t>
      </w:r>
      <w:r w:rsidR="00A1651A">
        <w:rPr>
          <w:b/>
        </w:rPr>
        <w:t xml:space="preserve"> (3. Jg.)</w:t>
      </w:r>
      <w:r>
        <w:rPr>
          <w:b/>
        </w:rPr>
        <w:t xml:space="preserve"> von der HLUW Yspertal</w:t>
      </w:r>
      <w:r w:rsidRPr="00E233CB">
        <w:rPr>
          <w:b/>
        </w:rPr>
        <w:t xml:space="preserve"> im Labor bei NTNU, Institue of Geoscience and Technology, in Norwegen</w:t>
      </w:r>
      <w:r w:rsidR="00C22E7E" w:rsidRPr="00E233CB">
        <w:rPr>
          <w:b/>
        </w:rPr>
        <w:t>.</w:t>
      </w:r>
      <w:r w:rsidR="00C22E7E">
        <w:rPr>
          <w:b/>
        </w:rPr>
        <w:t xml:space="preserve"> </w:t>
      </w:r>
      <w:r w:rsidR="00C22E7E">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02A622C0" w14:textId="527249C8" w:rsidR="00F83748" w:rsidRDefault="009F666B" w:rsidP="00F83748">
      <w:pPr>
        <w:spacing w:after="0" w:line="240" w:lineRule="auto"/>
        <w:jc w:val="both"/>
        <w:rPr>
          <w:rFonts w:ascii="Calibri" w:eastAsia="Calibri" w:hAnsi="Calibri" w:cs="Calibri"/>
          <w:lang w:eastAsia="zh-CN"/>
        </w:rPr>
      </w:pPr>
      <w:r w:rsidRPr="009F666B">
        <w:rPr>
          <w:i/>
        </w:rPr>
        <w:t>Yspertal</w:t>
      </w:r>
      <w:r w:rsidR="004E26FA">
        <w:rPr>
          <w:i/>
        </w:rPr>
        <w:t xml:space="preserve">, Stift Zwettt </w:t>
      </w:r>
      <w:r>
        <w:t xml:space="preserve"> –</w:t>
      </w:r>
      <w:r w:rsidR="00FE2087">
        <w:t xml:space="preserve"> </w:t>
      </w:r>
      <w:r w:rsidR="004E26FA">
        <w:rPr>
          <w:rFonts w:ascii="Calibri" w:eastAsia="Calibri" w:hAnsi="Calibri" w:cs="Calibri"/>
          <w:lang w:eastAsia="zh-CN"/>
        </w:rPr>
        <w:t>„Auch in diesem Jahr wurde unsere Schule von „Jugend Innovativ“ zur innovativsten Schule 2022 in Niederösterreich ausgezeichnet. Auch 2021 ist in einem Ranking von den meisten, qualitativ besten Projekten diese Auszeichnung schon gelungen und dies zeigt beeindruckend, auf welchen hohen Niveau Forschungsarbeit an unserer unikaten berufsbildenden Privatschule mit Maturaabschluss praktisch ausgeführt wird“, freut sich Schulleiter Mag. Gerhard Hackl</w:t>
      </w:r>
      <w:r w:rsidR="004E26FA" w:rsidRPr="00E656EB">
        <w:rPr>
          <w:rFonts w:ascii="Calibri" w:eastAsia="Calibri" w:hAnsi="Calibri" w:cs="Calibri"/>
          <w:lang w:eastAsia="zh-CN"/>
        </w:rPr>
        <w:t xml:space="preserve">. </w:t>
      </w:r>
      <w:r w:rsidR="00E656EB" w:rsidRPr="00E656EB">
        <w:rPr>
          <w:rFonts w:ascii="Calibri" w:eastAsia="Calibri" w:hAnsi="Calibri" w:cs="Calibri"/>
          <w:lang w:eastAsia="zh-CN"/>
        </w:rPr>
        <w:t>„</w:t>
      </w:r>
      <w:r w:rsidR="00D05B0E">
        <w:rPr>
          <w:rFonts w:ascii="Calibri" w:eastAsia="Calibri" w:hAnsi="Calibri" w:cs="Calibri"/>
          <w:lang w:eastAsia="zh-CN"/>
        </w:rPr>
        <w:t>Ein</w:t>
      </w:r>
      <w:r w:rsidR="00E233CB">
        <w:rPr>
          <w:rFonts w:ascii="Calibri" w:eastAsia="Calibri" w:hAnsi="Calibri" w:cs="Calibri"/>
          <w:lang w:eastAsia="zh-CN"/>
        </w:rPr>
        <w:t xml:space="preserve"> Baustein dieses Erfolges ist zum Beispiel der hohe Anteil an Auslandserfahrungen unserer Schüler*innen in der EU</w:t>
      </w:r>
      <w:r w:rsidR="00D05B0E">
        <w:rPr>
          <w:rFonts w:ascii="Calibri" w:eastAsia="Calibri" w:hAnsi="Calibri" w:cs="Calibri"/>
          <w:lang w:eastAsia="zh-CN"/>
        </w:rPr>
        <w:t xml:space="preserve">, </w:t>
      </w:r>
      <w:r w:rsidR="00E233CB">
        <w:rPr>
          <w:rFonts w:ascii="Calibri" w:eastAsia="Calibri" w:hAnsi="Calibri" w:cs="Calibri"/>
          <w:lang w:eastAsia="zh-CN"/>
        </w:rPr>
        <w:t>gefördert über das Programm „</w:t>
      </w:r>
      <w:r w:rsidR="00CF2212">
        <w:rPr>
          <w:rFonts w:ascii="Calibri" w:eastAsia="Calibri" w:hAnsi="Calibri" w:cs="Calibri"/>
          <w:lang w:eastAsia="zh-CN"/>
        </w:rPr>
        <w:t>Erasmus</w:t>
      </w:r>
      <w:r w:rsidR="00E233CB">
        <w:rPr>
          <w:rFonts w:ascii="Calibri" w:eastAsia="Calibri" w:hAnsi="Calibri" w:cs="Calibri"/>
          <w:lang w:eastAsia="zh-CN"/>
        </w:rPr>
        <w:t>+“</w:t>
      </w:r>
      <w:r w:rsidR="00E656EB">
        <w:rPr>
          <w:rFonts w:ascii="Calibri" w:eastAsia="Calibri" w:hAnsi="Calibri" w:cs="Calibri"/>
          <w:lang w:eastAsia="zh-CN"/>
        </w:rPr>
        <w:t>.“</w:t>
      </w:r>
    </w:p>
    <w:p w14:paraId="3C1E6CB2" w14:textId="77777777" w:rsidR="00F83748" w:rsidRDefault="00F83748" w:rsidP="00F83748">
      <w:pPr>
        <w:spacing w:after="0" w:line="240" w:lineRule="auto"/>
        <w:jc w:val="both"/>
        <w:rPr>
          <w:rFonts w:ascii="Calibri" w:eastAsia="Calibri" w:hAnsi="Calibri" w:cs="Calibri"/>
          <w:lang w:eastAsia="zh-CN"/>
        </w:rPr>
      </w:pPr>
    </w:p>
    <w:p w14:paraId="1DFD8A5C" w14:textId="4C6DEB57" w:rsidR="00F83748" w:rsidRPr="00E233CB" w:rsidRDefault="00CF2212" w:rsidP="00F83748">
      <w:pPr>
        <w:spacing w:after="0" w:line="240" w:lineRule="auto"/>
        <w:jc w:val="both"/>
        <w:rPr>
          <w:rFonts w:ascii="Calibri" w:eastAsia="Calibri" w:hAnsi="Calibri" w:cs="Calibri"/>
          <w:b/>
          <w:lang w:eastAsia="zh-CN"/>
        </w:rPr>
      </w:pPr>
      <w:r>
        <w:rPr>
          <w:rFonts w:ascii="Calibri" w:eastAsia="Calibri" w:hAnsi="Calibri" w:cs="Calibri"/>
          <w:b/>
          <w:lang w:eastAsia="zh-CN"/>
        </w:rPr>
        <w:t>Auslandspraktika – „Erasmus+“</w:t>
      </w:r>
    </w:p>
    <w:p w14:paraId="22B1BD9F" w14:textId="77777777" w:rsidR="00F83748" w:rsidRPr="00F83748" w:rsidRDefault="00F83748" w:rsidP="00F83748">
      <w:pPr>
        <w:spacing w:after="0" w:line="240" w:lineRule="auto"/>
        <w:jc w:val="both"/>
        <w:rPr>
          <w:rFonts w:ascii="Calibri" w:eastAsia="Calibri" w:hAnsi="Calibri" w:cs="Calibri"/>
          <w:lang w:eastAsia="zh-CN"/>
        </w:rPr>
      </w:pPr>
    </w:p>
    <w:p w14:paraId="17C43A35" w14:textId="2D35E27B" w:rsidR="00F83748" w:rsidRPr="00F83748" w:rsidRDefault="00F83748" w:rsidP="00F83748">
      <w:pPr>
        <w:spacing w:after="0" w:line="240" w:lineRule="auto"/>
        <w:jc w:val="both"/>
        <w:rPr>
          <w:rFonts w:ascii="Calibri" w:eastAsia="Calibri" w:hAnsi="Calibri" w:cs="Calibri"/>
          <w:lang w:eastAsia="zh-CN"/>
        </w:rPr>
      </w:pPr>
      <w:r w:rsidRPr="00F83748">
        <w:rPr>
          <w:rFonts w:ascii="Calibri" w:eastAsia="Calibri" w:hAnsi="Calibri" w:cs="Calibri"/>
          <w:lang w:eastAsia="zh-CN"/>
        </w:rPr>
        <w:t>Für die Schülerinnen und Schüler des 3. Jahrgangs der HLUW Yspertal endete das Schuljahr bereits Ende Mai, primär aber nicht, um die Sonne zu genießen, sondern um wertvolle Erfahrungen in verschiedenen Betrieben sammeln zu können. E</w:t>
      </w:r>
      <w:r w:rsidR="00E233CB">
        <w:rPr>
          <w:rFonts w:ascii="Calibri" w:eastAsia="Calibri" w:hAnsi="Calibri" w:cs="Calibri"/>
          <w:lang w:eastAsia="zh-CN"/>
        </w:rPr>
        <w:t>twa ein Drittel der Schüler*innen</w:t>
      </w:r>
      <w:r w:rsidRPr="00F83748">
        <w:rPr>
          <w:rFonts w:ascii="Calibri" w:eastAsia="Calibri" w:hAnsi="Calibri" w:cs="Calibri"/>
          <w:lang w:eastAsia="zh-CN"/>
        </w:rPr>
        <w:t xml:space="preserve"> absolviert dabei ein über das EU-Förderprogramm </w:t>
      </w:r>
      <w:r w:rsidR="00CF2212">
        <w:rPr>
          <w:rFonts w:ascii="Calibri" w:eastAsia="Calibri" w:hAnsi="Calibri" w:cs="Calibri"/>
          <w:lang w:eastAsia="zh-CN"/>
        </w:rPr>
        <w:t>„</w:t>
      </w:r>
      <w:r w:rsidRPr="00F83748">
        <w:rPr>
          <w:rFonts w:ascii="Calibri" w:eastAsia="Calibri" w:hAnsi="Calibri" w:cs="Calibri"/>
          <w:lang w:eastAsia="zh-CN"/>
        </w:rPr>
        <w:t>Erasmus+</w:t>
      </w:r>
      <w:r w:rsidR="00CF2212">
        <w:rPr>
          <w:rFonts w:ascii="Calibri" w:eastAsia="Calibri" w:hAnsi="Calibri" w:cs="Calibri"/>
          <w:lang w:eastAsia="zh-CN"/>
        </w:rPr>
        <w:t>“</w:t>
      </w:r>
      <w:r w:rsidRPr="00F83748">
        <w:rPr>
          <w:rFonts w:ascii="Calibri" w:eastAsia="Calibri" w:hAnsi="Calibri" w:cs="Calibri"/>
          <w:lang w:eastAsia="zh-CN"/>
        </w:rPr>
        <w:t xml:space="preserve"> unterstütztes Praktikum in einem Betrieb oder an einer Forschungseinrichtung im Ausland. Diesen Sommer find</w:t>
      </w:r>
      <w:r w:rsidR="00E233CB">
        <w:rPr>
          <w:rFonts w:ascii="Calibri" w:eastAsia="Calibri" w:hAnsi="Calibri" w:cs="Calibri"/>
          <w:lang w:eastAsia="zh-CN"/>
        </w:rPr>
        <w:t>en die Praktika in zehn</w:t>
      </w:r>
      <w:r w:rsidRPr="00F83748">
        <w:rPr>
          <w:rFonts w:ascii="Calibri" w:eastAsia="Calibri" w:hAnsi="Calibri" w:cs="Calibri"/>
          <w:lang w:eastAsia="zh-CN"/>
        </w:rPr>
        <w:t xml:space="preserve"> unterschiedlichen EU- Ländern sowie in Kanada statt.</w:t>
      </w:r>
    </w:p>
    <w:p w14:paraId="5DF9B4A1" w14:textId="5CF7309B" w:rsidR="00F83748" w:rsidRPr="00F83748" w:rsidRDefault="00F83748" w:rsidP="00F83748">
      <w:pPr>
        <w:spacing w:after="0" w:line="240" w:lineRule="auto"/>
        <w:jc w:val="both"/>
        <w:rPr>
          <w:rFonts w:ascii="Calibri" w:eastAsia="Calibri" w:hAnsi="Calibri" w:cs="Calibri"/>
          <w:lang w:eastAsia="zh-CN"/>
        </w:rPr>
      </w:pPr>
      <w:r w:rsidRPr="00F83748">
        <w:rPr>
          <w:rFonts w:ascii="Calibri" w:eastAsia="Calibri" w:hAnsi="Calibri" w:cs="Calibri"/>
          <w:lang w:eastAsia="zh-CN"/>
        </w:rPr>
        <w:lastRenderedPageBreak/>
        <w:t>Das Spektrum der Arbeitsstellen umfasst diverse Universitäten (Mitarbeit bei Forschungsarbeiten), Labors (mikrobiologische und chemische) sowie klein</w:t>
      </w:r>
      <w:r w:rsidR="00E233CB">
        <w:rPr>
          <w:rFonts w:ascii="Calibri" w:eastAsia="Calibri" w:hAnsi="Calibri" w:cs="Calibri"/>
          <w:lang w:eastAsia="zh-CN"/>
        </w:rPr>
        <w:t xml:space="preserve">ere Betriebe oder Bauernhöfe. Ab Juli konnten </w:t>
      </w:r>
      <w:r w:rsidRPr="00F83748">
        <w:rPr>
          <w:rFonts w:ascii="Calibri" w:eastAsia="Calibri" w:hAnsi="Calibri" w:cs="Calibri"/>
          <w:lang w:eastAsia="zh-CN"/>
        </w:rPr>
        <w:t>noch 6 Schülerinnen und Schüler aus dem 4. Jahrgang Forschungsarbeiten für ihre Diplomarbeiten im Ausland absolvi</w:t>
      </w:r>
      <w:r w:rsidR="00E233CB">
        <w:rPr>
          <w:rFonts w:ascii="Calibri" w:eastAsia="Calibri" w:hAnsi="Calibri" w:cs="Calibri"/>
          <w:lang w:eastAsia="zh-CN"/>
        </w:rPr>
        <w:t xml:space="preserve">eren. Abt Johannes vom Zisterzienserstift Zwettl </w:t>
      </w:r>
      <w:r w:rsidRPr="00F83748">
        <w:rPr>
          <w:rFonts w:ascii="Calibri" w:eastAsia="Calibri" w:hAnsi="Calibri" w:cs="Calibri"/>
          <w:lang w:eastAsia="zh-CN"/>
        </w:rPr>
        <w:t xml:space="preserve">fasst den Nutzen des Programms </w:t>
      </w:r>
      <w:r w:rsidR="00E233CB">
        <w:rPr>
          <w:rFonts w:ascii="Calibri" w:eastAsia="Calibri" w:hAnsi="Calibri" w:cs="Calibri"/>
          <w:lang w:eastAsia="zh-CN"/>
        </w:rPr>
        <w:t xml:space="preserve">in seiner Privatschule </w:t>
      </w:r>
      <w:r w:rsidRPr="00F83748">
        <w:rPr>
          <w:rFonts w:ascii="Calibri" w:eastAsia="Calibri" w:hAnsi="Calibri" w:cs="Calibri"/>
          <w:lang w:eastAsia="zh-CN"/>
        </w:rPr>
        <w:t xml:space="preserve">zusammen: „Auslandspraktika sind im Lebenslauf bei einer späteren Bewerbung </w:t>
      </w:r>
      <w:r w:rsidR="00CF2212">
        <w:rPr>
          <w:rFonts w:ascii="Calibri" w:eastAsia="Calibri" w:hAnsi="Calibri" w:cs="Calibri"/>
          <w:lang w:eastAsia="zh-CN"/>
        </w:rPr>
        <w:t xml:space="preserve">sehr </w:t>
      </w:r>
      <w:r w:rsidRPr="00F83748">
        <w:rPr>
          <w:rFonts w:ascii="Calibri" w:eastAsia="Calibri" w:hAnsi="Calibri" w:cs="Calibri"/>
          <w:lang w:eastAsia="zh-CN"/>
        </w:rPr>
        <w:t xml:space="preserve">oft ein Vorteil. Aber auch in Punkto Persönlichkeitsentwicklung profitieren </w:t>
      </w:r>
      <w:r w:rsidR="00E233CB">
        <w:rPr>
          <w:rFonts w:ascii="Calibri" w:eastAsia="Calibri" w:hAnsi="Calibri" w:cs="Calibri"/>
          <w:lang w:eastAsia="zh-CN"/>
        </w:rPr>
        <w:t xml:space="preserve">unsere Schüler*innen </w:t>
      </w:r>
      <w:r w:rsidRPr="00F83748">
        <w:rPr>
          <w:rFonts w:ascii="Calibri" w:eastAsia="Calibri" w:hAnsi="Calibri" w:cs="Calibri"/>
          <w:lang w:eastAsia="zh-CN"/>
        </w:rPr>
        <w:t xml:space="preserve">ganz besonders. Sie stärken auch die Entwicklung und das Selbstbewusstsein der jungen Menschen. Deshalb sind wir froh, dass wir durch das Programm </w:t>
      </w:r>
      <w:r w:rsidR="00CF2212">
        <w:rPr>
          <w:rFonts w:ascii="Calibri" w:eastAsia="Calibri" w:hAnsi="Calibri" w:cs="Calibri"/>
          <w:lang w:eastAsia="zh-CN"/>
        </w:rPr>
        <w:t>„</w:t>
      </w:r>
      <w:r w:rsidRPr="00F83748">
        <w:rPr>
          <w:rFonts w:ascii="Calibri" w:eastAsia="Calibri" w:hAnsi="Calibri" w:cs="Calibri"/>
          <w:lang w:eastAsia="zh-CN"/>
        </w:rPr>
        <w:t>Erasmus+</w:t>
      </w:r>
      <w:r w:rsidR="00CF2212">
        <w:rPr>
          <w:rFonts w:ascii="Calibri" w:eastAsia="Calibri" w:hAnsi="Calibri" w:cs="Calibri"/>
          <w:lang w:eastAsia="zh-CN"/>
        </w:rPr>
        <w:t>“</w:t>
      </w:r>
      <w:r w:rsidRPr="00F83748">
        <w:rPr>
          <w:rFonts w:ascii="Calibri" w:eastAsia="Calibri" w:hAnsi="Calibri" w:cs="Calibri"/>
          <w:lang w:eastAsia="zh-CN"/>
        </w:rPr>
        <w:t xml:space="preserve"> jedes Jahr v</w:t>
      </w:r>
      <w:r w:rsidR="00E233CB">
        <w:rPr>
          <w:rFonts w:ascii="Calibri" w:eastAsia="Calibri" w:hAnsi="Calibri" w:cs="Calibri"/>
          <w:lang w:eastAsia="zh-CN"/>
        </w:rPr>
        <w:t xml:space="preserve">ielen Schüler*innen unserer unikaten Privatschule </w:t>
      </w:r>
      <w:r w:rsidRPr="00F83748">
        <w:rPr>
          <w:rFonts w:ascii="Calibri" w:eastAsia="Calibri" w:hAnsi="Calibri" w:cs="Calibri"/>
          <w:lang w:eastAsia="zh-CN"/>
        </w:rPr>
        <w:t>diese Möglichkeit bieten können. Besonders erfreulich für unsere Ausbildung in Richtung Umwelt und Wirtschaft ist, dass ein Großte</w:t>
      </w:r>
      <w:r w:rsidR="00E233CB">
        <w:rPr>
          <w:rFonts w:ascii="Calibri" w:eastAsia="Calibri" w:hAnsi="Calibri" w:cs="Calibri"/>
          <w:lang w:eastAsia="zh-CN"/>
        </w:rPr>
        <w:t xml:space="preserve">il der Schüler*innen </w:t>
      </w:r>
      <w:r w:rsidRPr="00F83748">
        <w:rPr>
          <w:rFonts w:ascii="Calibri" w:eastAsia="Calibri" w:hAnsi="Calibri" w:cs="Calibri"/>
          <w:lang w:eastAsia="zh-CN"/>
        </w:rPr>
        <w:t>eine ökologische Art des Rei</w:t>
      </w:r>
      <w:r w:rsidR="00E233CB">
        <w:rPr>
          <w:rFonts w:ascii="Calibri" w:eastAsia="Calibri" w:hAnsi="Calibri" w:cs="Calibri"/>
          <w:lang w:eastAsia="zh-CN"/>
        </w:rPr>
        <w:t>sens per Bahn wählt</w:t>
      </w:r>
      <w:r w:rsidR="002F6B01">
        <w:rPr>
          <w:rFonts w:ascii="Calibri" w:eastAsia="Calibri" w:hAnsi="Calibri" w:cs="Calibri"/>
          <w:lang w:eastAsia="zh-CN"/>
        </w:rPr>
        <w:t>e</w:t>
      </w:r>
      <w:r w:rsidRPr="00F83748">
        <w:rPr>
          <w:rFonts w:ascii="Calibri" w:eastAsia="Calibri" w:hAnsi="Calibri" w:cs="Calibri"/>
          <w:lang w:eastAsia="zh-CN"/>
        </w:rPr>
        <w:t xml:space="preserve">.“ </w:t>
      </w:r>
    </w:p>
    <w:p w14:paraId="51A8556F" w14:textId="77777777" w:rsidR="00B00AF6" w:rsidRPr="00B00AF6" w:rsidRDefault="00B00AF6" w:rsidP="00B00AF6">
      <w:pPr>
        <w:spacing w:after="0" w:line="240" w:lineRule="auto"/>
        <w:jc w:val="both"/>
        <w:rPr>
          <w:rFonts w:ascii="Calibri" w:eastAsia="Calibri" w:hAnsi="Calibri" w:cs="Calibri"/>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Outdoorkletterhalle,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651F4"/>
    <w:rsid w:val="00270157"/>
    <w:rsid w:val="00273783"/>
    <w:rsid w:val="00281DE7"/>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7DD5"/>
    <w:rsid w:val="003D20B5"/>
    <w:rsid w:val="003D5590"/>
    <w:rsid w:val="003D78DC"/>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70BC"/>
    <w:rsid w:val="00553A8B"/>
    <w:rsid w:val="0055473A"/>
    <w:rsid w:val="005649E2"/>
    <w:rsid w:val="00567550"/>
    <w:rsid w:val="00575163"/>
    <w:rsid w:val="005904E3"/>
    <w:rsid w:val="005922D7"/>
    <w:rsid w:val="005932D2"/>
    <w:rsid w:val="005950BD"/>
    <w:rsid w:val="00596558"/>
    <w:rsid w:val="005C30DD"/>
    <w:rsid w:val="005C4F1F"/>
    <w:rsid w:val="005E57C3"/>
    <w:rsid w:val="005F34FB"/>
    <w:rsid w:val="00606C9B"/>
    <w:rsid w:val="006162F2"/>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01A8"/>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C75EB"/>
    <w:rsid w:val="009D5CA2"/>
    <w:rsid w:val="009D710D"/>
    <w:rsid w:val="009F1472"/>
    <w:rsid w:val="009F1650"/>
    <w:rsid w:val="009F170B"/>
    <w:rsid w:val="009F2052"/>
    <w:rsid w:val="009F666B"/>
    <w:rsid w:val="00A01CC7"/>
    <w:rsid w:val="00A15063"/>
    <w:rsid w:val="00A1651A"/>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62</cp:revision>
  <cp:lastPrinted>2022-08-13T05:55:00Z</cp:lastPrinted>
  <dcterms:created xsi:type="dcterms:W3CDTF">2022-03-09T11:39:00Z</dcterms:created>
  <dcterms:modified xsi:type="dcterms:W3CDTF">2022-08-13T14:25:00Z</dcterms:modified>
</cp:coreProperties>
</file>