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D946" w14:textId="77E57F45" w:rsidR="009F666B" w:rsidRDefault="00BF7971" w:rsidP="0002456B">
      <w:pPr>
        <w:spacing w:after="0" w:line="240" w:lineRule="auto"/>
        <w:jc w:val="both"/>
        <w:rPr>
          <w:rFonts w:ascii="Calibri" w:eastAsia="Calibri" w:hAnsi="Calibri" w:cs="Calibri"/>
          <w:b/>
          <w:sz w:val="40"/>
          <w:szCs w:val="24"/>
        </w:rPr>
      </w:pPr>
      <w:r>
        <w:rPr>
          <w:rFonts w:ascii="Calibri" w:eastAsia="Calibri" w:hAnsi="Calibri" w:cs="Calibri"/>
          <w:b/>
          <w:sz w:val="40"/>
          <w:szCs w:val="24"/>
        </w:rPr>
        <w:t xml:space="preserve">Teichwirtschaft - </w:t>
      </w:r>
      <w:r w:rsidR="00140CEA">
        <w:rPr>
          <w:rFonts w:ascii="Calibri" w:eastAsia="Calibri" w:hAnsi="Calibri" w:cs="Calibri"/>
          <w:b/>
          <w:sz w:val="40"/>
          <w:szCs w:val="24"/>
        </w:rPr>
        <w:t>Abfischen durch Schüler*innen</w:t>
      </w:r>
      <w:r w:rsidR="00140CEA" w:rsidRPr="00140CEA">
        <w:rPr>
          <w:rFonts w:ascii="Calibri" w:eastAsia="Calibri" w:hAnsi="Calibri" w:cs="Calibri"/>
          <w:b/>
          <w:sz w:val="40"/>
          <w:szCs w:val="24"/>
        </w:rPr>
        <w:t xml:space="preserve"> </w:t>
      </w:r>
    </w:p>
    <w:p w14:paraId="4416D9A5" w14:textId="77777777" w:rsidR="00C60E41" w:rsidRDefault="00C60E41" w:rsidP="0002456B">
      <w:pPr>
        <w:spacing w:after="0" w:line="240" w:lineRule="auto"/>
        <w:jc w:val="both"/>
        <w:rPr>
          <w:rFonts w:ascii="Calibri" w:eastAsia="Calibri" w:hAnsi="Calibri" w:cs="Calibri"/>
          <w:b/>
          <w:sz w:val="40"/>
          <w:szCs w:val="24"/>
        </w:rPr>
      </w:pPr>
    </w:p>
    <w:p w14:paraId="7EFF5EF1" w14:textId="51DA05A9" w:rsidR="00140CEA" w:rsidRDefault="00A20EFF" w:rsidP="00140CEA">
      <w:pPr>
        <w:jc w:val="both"/>
        <w:rPr>
          <w:rFonts w:ascii="Calibri" w:eastAsia="Calibri" w:hAnsi="Calibri" w:cs="Calibri"/>
          <w:b/>
          <w:bCs/>
          <w:sz w:val="26"/>
          <w:szCs w:val="26"/>
          <w:lang w:eastAsia="de-AT"/>
        </w:rPr>
      </w:pPr>
      <w:r>
        <w:rPr>
          <w:rFonts w:ascii="Calibri" w:eastAsia="Calibri" w:hAnsi="Calibri" w:cs="Calibri"/>
          <w:b/>
          <w:bCs/>
          <w:sz w:val="26"/>
          <w:szCs w:val="26"/>
          <w:lang w:eastAsia="de-AT"/>
        </w:rPr>
        <w:t xml:space="preserve">HLUW Yspertal – </w:t>
      </w:r>
      <w:r w:rsidR="00140CEA" w:rsidRPr="00140CEA">
        <w:rPr>
          <w:rFonts w:ascii="Calibri" w:eastAsia="Calibri" w:hAnsi="Calibri" w:cs="Calibri"/>
          <w:b/>
          <w:bCs/>
          <w:sz w:val="26"/>
          <w:szCs w:val="26"/>
          <w:lang w:eastAsia="de-AT"/>
        </w:rPr>
        <w:t>Karpfenzucht als Produktionszweig in der Teichwirtschaft ist Teil der Wasserwirtschaftsausbildung an der HLUW Yspertal.</w:t>
      </w:r>
      <w:r w:rsidR="00140CEA">
        <w:rPr>
          <w:rFonts w:ascii="Calibri" w:eastAsia="Calibri" w:hAnsi="Calibri" w:cs="Calibri"/>
          <w:b/>
          <w:bCs/>
          <w:sz w:val="26"/>
          <w:szCs w:val="26"/>
          <w:lang w:eastAsia="de-AT"/>
        </w:rPr>
        <w:t xml:space="preserve"> Die HLUW</w:t>
      </w:r>
      <w:r w:rsidR="00F63ECB">
        <w:rPr>
          <w:rFonts w:ascii="Calibri" w:eastAsia="Calibri" w:hAnsi="Calibri" w:cs="Calibri"/>
          <w:b/>
          <w:bCs/>
          <w:sz w:val="26"/>
          <w:szCs w:val="26"/>
          <w:lang w:eastAsia="de-AT"/>
        </w:rPr>
        <w:t xml:space="preserve"> </w:t>
      </w:r>
      <w:r w:rsidR="00140CEA">
        <w:rPr>
          <w:rFonts w:ascii="Calibri" w:eastAsia="Calibri" w:hAnsi="Calibri" w:cs="Calibri"/>
          <w:b/>
          <w:bCs/>
          <w:sz w:val="26"/>
          <w:szCs w:val="26"/>
          <w:lang w:eastAsia="de-AT"/>
        </w:rPr>
        <w:t>ist nach 2021</w:t>
      </w:r>
      <w:r w:rsidR="00097AF4">
        <w:rPr>
          <w:rFonts w:ascii="Calibri" w:eastAsia="Calibri" w:hAnsi="Calibri" w:cs="Calibri"/>
          <w:b/>
          <w:bCs/>
          <w:sz w:val="26"/>
          <w:szCs w:val="26"/>
          <w:lang w:eastAsia="de-AT"/>
        </w:rPr>
        <w:t xml:space="preserve"> auch 2022 innovativste Schule in Niederösterreich und informiert am zweiten Tag der offenen Tür  - Samstag, 5. November 2022 – Interessierte über die </w:t>
      </w:r>
      <w:proofErr w:type="spellStart"/>
      <w:r w:rsidR="00097AF4">
        <w:rPr>
          <w:rFonts w:ascii="Calibri" w:eastAsia="Calibri" w:hAnsi="Calibri" w:cs="Calibri"/>
          <w:b/>
          <w:bCs/>
          <w:sz w:val="26"/>
          <w:szCs w:val="26"/>
          <w:lang w:eastAsia="de-AT"/>
        </w:rPr>
        <w:t>unikate</w:t>
      </w:r>
      <w:proofErr w:type="spellEnd"/>
      <w:r w:rsidR="00097AF4">
        <w:rPr>
          <w:rFonts w:ascii="Calibri" w:eastAsia="Calibri" w:hAnsi="Calibri" w:cs="Calibri"/>
          <w:b/>
          <w:bCs/>
          <w:sz w:val="26"/>
          <w:szCs w:val="26"/>
          <w:lang w:eastAsia="de-AT"/>
        </w:rPr>
        <w:t xml:space="preserve"> </w:t>
      </w:r>
      <w:r w:rsidR="00F63ECB">
        <w:rPr>
          <w:rFonts w:ascii="Calibri" w:eastAsia="Calibri" w:hAnsi="Calibri" w:cs="Calibri"/>
          <w:b/>
          <w:bCs/>
          <w:sz w:val="26"/>
          <w:szCs w:val="26"/>
          <w:lang w:eastAsia="de-AT"/>
        </w:rPr>
        <w:t>umweltwirtschaftliche Ausbildung mit Matura.</w:t>
      </w:r>
      <w:bookmarkStart w:id="0" w:name="_GoBack"/>
      <w:bookmarkEnd w:id="0"/>
    </w:p>
    <w:p w14:paraId="5A97E5E3" w14:textId="25EA2D20" w:rsidR="00D06B4C" w:rsidRDefault="00140CEA" w:rsidP="00140CEA">
      <w:pPr>
        <w:jc w:val="both"/>
        <w:rPr>
          <w:b/>
        </w:rPr>
      </w:pPr>
      <w:r w:rsidRPr="00140CEA">
        <w:rPr>
          <w:b/>
          <w:noProof/>
          <w:lang w:eastAsia="de-AT"/>
        </w:rPr>
        <w:drawing>
          <wp:inline distT="0" distB="0" distL="0" distR="0" wp14:anchorId="5A31C200" wp14:editId="1DEEDDA4">
            <wp:extent cx="5760720" cy="4319870"/>
            <wp:effectExtent l="0" t="0" r="0" b="5080"/>
            <wp:docPr id="2" name="Grafik 2" descr="U:\presse\abfischen_stift_zwettl_oktober_2022\abfischen_stift_zwettl_oktober_2022_gruppe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abfischen_stift_zwettl_oktober_2022\abfischen_stift_zwettl_oktober_2022_gruppe_fertig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19870"/>
                    </a:xfrm>
                    <a:prstGeom prst="rect">
                      <a:avLst/>
                    </a:prstGeom>
                    <a:noFill/>
                    <a:ln>
                      <a:noFill/>
                    </a:ln>
                  </pic:spPr>
                </pic:pic>
              </a:graphicData>
            </a:graphic>
          </wp:inline>
        </w:drawing>
      </w:r>
    </w:p>
    <w:p w14:paraId="33EF2C20" w14:textId="3CE83562" w:rsidR="0002456B" w:rsidRPr="003C5BF1" w:rsidRDefault="00140CEA" w:rsidP="00DC0488">
      <w:pPr>
        <w:spacing w:after="0" w:line="240" w:lineRule="auto"/>
        <w:jc w:val="both"/>
        <w:rPr>
          <w:b/>
          <w:i/>
        </w:rPr>
      </w:pPr>
      <w:r w:rsidRPr="00140CEA">
        <w:rPr>
          <w:b/>
        </w:rPr>
        <w:t>Was ist Arbeit Wert? - Schülerinnen</w:t>
      </w:r>
      <w:r>
        <w:rPr>
          <w:b/>
        </w:rPr>
        <w:t xml:space="preserve"> und Schüler der HLUW Yspertal </w:t>
      </w:r>
      <w:r w:rsidRPr="00140CEA">
        <w:rPr>
          <w:b/>
        </w:rPr>
        <w:t xml:space="preserve">des Ausbildungszweiges „Wasser- und Kommunalwirtschaft“ packen im Rahmen des praktischen Unterrichtes beim Abfischen des </w:t>
      </w:r>
      <w:proofErr w:type="spellStart"/>
      <w:r w:rsidRPr="00140CEA">
        <w:rPr>
          <w:b/>
        </w:rPr>
        <w:t>Rudmannser</w:t>
      </w:r>
      <w:proofErr w:type="spellEnd"/>
      <w:r w:rsidRPr="00140CEA">
        <w:rPr>
          <w:b/>
        </w:rPr>
        <w:t xml:space="preserve"> Teich</w:t>
      </w:r>
      <w:r w:rsidR="00BF7971">
        <w:rPr>
          <w:b/>
        </w:rPr>
        <w:t>s im Waldviertel kräftig mit an</w:t>
      </w:r>
      <w:r w:rsidR="00C60E41">
        <w:t>;</w:t>
      </w:r>
      <w:r w:rsidR="003C5BF1" w:rsidRPr="003C5BF1">
        <w:t xml:space="preserve"> </w:t>
      </w:r>
      <w:r w:rsidR="003C5BF1" w:rsidRPr="003C5BF1">
        <w:rPr>
          <w:i/>
        </w:rPr>
        <w:t>Foto: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3E89F244" w14:textId="4321CDB2" w:rsidR="00140CEA" w:rsidRDefault="009F666B" w:rsidP="00140CEA">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 xml:space="preserve">ift </w:t>
      </w:r>
      <w:proofErr w:type="spellStart"/>
      <w:r w:rsidR="00A20EFF">
        <w:rPr>
          <w:i/>
        </w:rPr>
        <w:t>Zwettl</w:t>
      </w:r>
      <w:r w:rsidR="009B0E70">
        <w:rPr>
          <w:i/>
        </w:rPr>
        <w:t>i</w:t>
      </w:r>
      <w:proofErr w:type="spellEnd"/>
      <w:r w:rsidR="004E26FA">
        <w:rPr>
          <w:i/>
        </w:rPr>
        <w:t xml:space="preserve"> </w:t>
      </w:r>
      <w:r>
        <w:t xml:space="preserve"> –</w:t>
      </w:r>
      <w:r w:rsidR="00FE2087">
        <w:t xml:space="preserve"> </w:t>
      </w:r>
      <w:r w:rsidR="00140CEA" w:rsidRPr="00140CEA">
        <w:rPr>
          <w:rFonts w:ascii="Calibri" w:eastAsia="Calibri" w:hAnsi="Calibri" w:cs="Calibri"/>
          <w:lang w:eastAsia="zh-CN"/>
        </w:rPr>
        <w:t xml:space="preserve">Es ist bereits jahrelange Tradition, dass die 5. Klasse des Ausbildungszweiges Wasser und Kommunalwirtschaft das Zisterzienserstift </w:t>
      </w:r>
      <w:proofErr w:type="spellStart"/>
      <w:r w:rsidR="00140CEA" w:rsidRPr="00140CEA">
        <w:rPr>
          <w:rFonts w:ascii="Calibri" w:eastAsia="Calibri" w:hAnsi="Calibri" w:cs="Calibri"/>
          <w:lang w:eastAsia="zh-CN"/>
        </w:rPr>
        <w:t>Zwettl</w:t>
      </w:r>
      <w:proofErr w:type="spellEnd"/>
      <w:r w:rsidR="00140CEA" w:rsidRPr="00140CEA">
        <w:rPr>
          <w:rFonts w:ascii="Calibri" w:eastAsia="Calibri" w:hAnsi="Calibri" w:cs="Calibri"/>
          <w:lang w:eastAsia="zh-CN"/>
        </w:rPr>
        <w:t xml:space="preserve"> beim Abfischen am </w:t>
      </w:r>
      <w:proofErr w:type="spellStart"/>
      <w:r w:rsidR="00140CEA" w:rsidRPr="00140CEA">
        <w:rPr>
          <w:rFonts w:ascii="Calibri" w:eastAsia="Calibri" w:hAnsi="Calibri" w:cs="Calibri"/>
          <w:lang w:eastAsia="zh-CN"/>
        </w:rPr>
        <w:t>Rudmannser</w:t>
      </w:r>
      <w:proofErr w:type="spellEnd"/>
      <w:r w:rsidR="00140CEA" w:rsidRPr="00140CEA">
        <w:rPr>
          <w:rFonts w:ascii="Calibri" w:eastAsia="Calibri" w:hAnsi="Calibri" w:cs="Calibri"/>
          <w:lang w:eastAsia="zh-CN"/>
        </w:rPr>
        <w:t xml:space="preserve"> Teich unterstützt. So wurden auch dieses Jahr wieder mehr als 20 Tonnen Karpfen mit einem Stückgewicht von 2 bis 4</w:t>
      </w:r>
      <w:r w:rsidR="00140CEA">
        <w:rPr>
          <w:rFonts w:ascii="Calibri" w:eastAsia="Calibri" w:hAnsi="Calibri" w:cs="Calibri"/>
          <w:lang w:eastAsia="zh-CN"/>
        </w:rPr>
        <w:t xml:space="preserve"> </w:t>
      </w:r>
      <w:r w:rsidR="00140CEA" w:rsidRPr="00140CEA">
        <w:rPr>
          <w:rFonts w:ascii="Calibri" w:eastAsia="Calibri" w:hAnsi="Calibri" w:cs="Calibri"/>
          <w:lang w:eastAsia="zh-CN"/>
        </w:rPr>
        <w:t xml:space="preserve">kg abgefischt. Unter der Leitung der Mitarbeiter des Stiftsbetriebes wurden Karpfen von </w:t>
      </w:r>
      <w:proofErr w:type="spellStart"/>
      <w:r w:rsidR="00140CEA" w:rsidRPr="00140CEA">
        <w:rPr>
          <w:rFonts w:ascii="Calibri" w:eastAsia="Calibri" w:hAnsi="Calibri" w:cs="Calibri"/>
          <w:lang w:eastAsia="zh-CN"/>
        </w:rPr>
        <w:t>Beifischen</w:t>
      </w:r>
      <w:proofErr w:type="spellEnd"/>
      <w:r w:rsidR="00140CEA" w:rsidRPr="00140CEA">
        <w:rPr>
          <w:rFonts w:ascii="Calibri" w:eastAsia="Calibri" w:hAnsi="Calibri" w:cs="Calibri"/>
          <w:lang w:eastAsia="zh-CN"/>
        </w:rPr>
        <w:t xml:space="preserve"> wie Hecht, Zander und Schleien getrennt und für das Weihnachtsgeschäft vorbereitet.</w:t>
      </w:r>
    </w:p>
    <w:p w14:paraId="3574BE70" w14:textId="77777777" w:rsidR="00097AF4" w:rsidRDefault="00097AF4" w:rsidP="00140CEA">
      <w:pPr>
        <w:spacing w:after="0" w:line="240" w:lineRule="auto"/>
        <w:jc w:val="both"/>
        <w:rPr>
          <w:rFonts w:ascii="Calibri" w:eastAsia="Calibri" w:hAnsi="Calibri" w:cs="Calibri"/>
          <w:lang w:eastAsia="zh-CN"/>
        </w:rPr>
      </w:pPr>
    </w:p>
    <w:p w14:paraId="442B285F" w14:textId="46B8AA7D" w:rsidR="00097AF4" w:rsidRPr="00097AF4" w:rsidRDefault="00097AF4" w:rsidP="00140CEA">
      <w:pPr>
        <w:spacing w:after="0" w:line="240" w:lineRule="auto"/>
        <w:jc w:val="both"/>
        <w:rPr>
          <w:rFonts w:ascii="Calibri" w:eastAsia="Calibri" w:hAnsi="Calibri" w:cs="Calibri"/>
          <w:b/>
          <w:lang w:eastAsia="zh-CN"/>
        </w:rPr>
      </w:pPr>
      <w:r w:rsidRPr="00097AF4">
        <w:rPr>
          <w:rFonts w:ascii="Calibri" w:eastAsia="Calibri" w:hAnsi="Calibri" w:cs="Calibri"/>
          <w:b/>
          <w:lang w:eastAsia="zh-CN"/>
        </w:rPr>
        <w:t>Wasser hat seine Bedeutung</w:t>
      </w:r>
    </w:p>
    <w:p w14:paraId="5ABA9D23" w14:textId="77777777" w:rsidR="00097AF4" w:rsidRPr="00140CEA" w:rsidRDefault="00097AF4" w:rsidP="00140CEA">
      <w:pPr>
        <w:spacing w:after="0" w:line="240" w:lineRule="auto"/>
        <w:jc w:val="both"/>
        <w:rPr>
          <w:rFonts w:ascii="Calibri" w:eastAsia="Calibri" w:hAnsi="Calibri" w:cs="Calibri"/>
          <w:lang w:eastAsia="zh-CN"/>
        </w:rPr>
      </w:pPr>
    </w:p>
    <w:p w14:paraId="4D1FF178" w14:textId="07022307" w:rsidR="00140CEA" w:rsidRPr="00140CEA" w:rsidRDefault="00140CEA" w:rsidP="00140CEA">
      <w:pPr>
        <w:spacing w:after="0" w:line="240" w:lineRule="auto"/>
        <w:jc w:val="both"/>
        <w:rPr>
          <w:rFonts w:ascii="Calibri" w:eastAsia="Calibri" w:hAnsi="Calibri" w:cs="Calibri"/>
          <w:lang w:eastAsia="zh-CN"/>
        </w:rPr>
      </w:pPr>
      <w:r w:rsidRPr="00140CEA">
        <w:rPr>
          <w:rFonts w:ascii="Calibri" w:eastAsia="Calibri" w:hAnsi="Calibri" w:cs="Calibri"/>
          <w:lang w:eastAsia="zh-CN"/>
        </w:rPr>
        <w:t>Die Karpfenzucht wird als Teil der Tischwirtschaft im Ausbildungszweig Wasser- und Kommunalwirtschaft behandelt und es werden Themen wie Fischkunde, Fischzucht, Fischtransport ebenso wie die Bedeutung von sauberem Wasser für diesen Wirtschaftszweig behande</w:t>
      </w:r>
      <w:r>
        <w:rPr>
          <w:rFonts w:ascii="Calibri" w:eastAsia="Calibri" w:hAnsi="Calibri" w:cs="Calibri"/>
          <w:lang w:eastAsia="zh-CN"/>
        </w:rPr>
        <w:t xml:space="preserve">lt. Den </w:t>
      </w:r>
      <w:r>
        <w:rPr>
          <w:rFonts w:ascii="Calibri" w:eastAsia="Calibri" w:hAnsi="Calibri" w:cs="Calibri"/>
          <w:lang w:eastAsia="zh-CN"/>
        </w:rPr>
        <w:lastRenderedPageBreak/>
        <w:t>Schüler*i</w:t>
      </w:r>
      <w:r w:rsidRPr="00140CEA">
        <w:rPr>
          <w:rFonts w:ascii="Calibri" w:eastAsia="Calibri" w:hAnsi="Calibri" w:cs="Calibri"/>
          <w:lang w:eastAsia="zh-CN"/>
        </w:rPr>
        <w:t>nnen der 5WKW war es so möglich ihr im Unterricht erlangtes Wissen über die Fischzucht und Teichwirtschaft praktisch anzuwenden, sowie die Artkenntnis über wirtschaftlich wichtige Fische zu vertiefen. Im Biologieunterricht kann so direkt an das praktisch Erlebte angeknüpft werden.</w:t>
      </w:r>
    </w:p>
    <w:p w14:paraId="4383591F" w14:textId="636C9935" w:rsidR="00140CEA" w:rsidRDefault="00140CEA" w:rsidP="00140CEA">
      <w:pPr>
        <w:spacing w:after="0" w:line="240" w:lineRule="auto"/>
        <w:jc w:val="both"/>
        <w:rPr>
          <w:rFonts w:ascii="Calibri" w:eastAsia="Calibri" w:hAnsi="Calibri" w:cs="Calibri"/>
          <w:lang w:eastAsia="zh-CN"/>
        </w:rPr>
      </w:pPr>
      <w:r>
        <w:rPr>
          <w:rFonts w:ascii="Calibri" w:eastAsia="Calibri" w:hAnsi="Calibri" w:cs="Calibri"/>
          <w:lang w:eastAsia="zh-CN"/>
        </w:rPr>
        <w:t xml:space="preserve">Der Fischmeister </w:t>
      </w:r>
      <w:r w:rsidRPr="00140CEA">
        <w:rPr>
          <w:rFonts w:ascii="Calibri" w:eastAsia="Calibri" w:hAnsi="Calibri" w:cs="Calibri"/>
          <w:lang w:eastAsia="zh-CN"/>
        </w:rPr>
        <w:t xml:space="preserve">vom Zisterzienserstiftes </w:t>
      </w:r>
      <w:proofErr w:type="spellStart"/>
      <w:r w:rsidRPr="00140CEA">
        <w:rPr>
          <w:rFonts w:ascii="Calibri" w:eastAsia="Calibri" w:hAnsi="Calibri" w:cs="Calibri"/>
          <w:lang w:eastAsia="zh-CN"/>
        </w:rPr>
        <w:t>Zwettl</w:t>
      </w:r>
      <w:proofErr w:type="spellEnd"/>
      <w:r w:rsidRPr="00140CEA">
        <w:rPr>
          <w:rFonts w:ascii="Calibri" w:eastAsia="Calibri" w:hAnsi="Calibri" w:cs="Calibri"/>
          <w:lang w:eastAsia="zh-CN"/>
        </w:rPr>
        <w:t xml:space="preserve"> war sehr zufrieden mit der Mitarbeit der jungen Leute und zeigte sich beeindruckt von der Freude und dem großen Engagement beim Abfischen.</w:t>
      </w:r>
    </w:p>
    <w:p w14:paraId="583E7FA3" w14:textId="77777777" w:rsidR="00140CEA" w:rsidRDefault="00140CEA" w:rsidP="00A20EFF">
      <w:pPr>
        <w:spacing w:after="0" w:line="240" w:lineRule="auto"/>
        <w:jc w:val="both"/>
        <w:rPr>
          <w:rFonts w:ascii="Calibri" w:eastAsia="Calibri" w:hAnsi="Calibri" w:cs="Calibri"/>
          <w:b/>
          <w:lang w:eastAsia="zh-CN"/>
        </w:rPr>
      </w:pPr>
    </w:p>
    <w:p w14:paraId="27BF2261" w14:textId="0305F0EA" w:rsidR="00C32441" w:rsidRPr="00C32441" w:rsidRDefault="00C32441" w:rsidP="00A20EFF">
      <w:pPr>
        <w:spacing w:after="0" w:line="240" w:lineRule="auto"/>
        <w:jc w:val="both"/>
        <w:rPr>
          <w:rFonts w:ascii="Calibri" w:eastAsia="Calibri" w:hAnsi="Calibri" w:cs="Calibri"/>
          <w:b/>
          <w:lang w:eastAsia="zh-CN"/>
        </w:rPr>
      </w:pPr>
      <w:r w:rsidRPr="00C32441">
        <w:rPr>
          <w:rFonts w:ascii="Calibri" w:eastAsia="Calibri" w:hAnsi="Calibri" w:cs="Calibri"/>
          <w:b/>
          <w:lang w:eastAsia="zh-CN"/>
        </w:rPr>
        <w:t>HLUW Yspertal ist nach 2021 auch 2022 innovativste Schule in Niederösterreich</w:t>
      </w:r>
    </w:p>
    <w:p w14:paraId="6A96B61B" w14:textId="77777777" w:rsidR="00C32441" w:rsidRDefault="00C32441" w:rsidP="00A20EFF">
      <w:pPr>
        <w:spacing w:after="0" w:line="240" w:lineRule="auto"/>
        <w:jc w:val="both"/>
        <w:rPr>
          <w:rFonts w:ascii="Calibri" w:eastAsia="Calibri" w:hAnsi="Calibri" w:cs="Calibri"/>
          <w:lang w:eastAsia="zh-CN"/>
        </w:rPr>
      </w:pPr>
    </w:p>
    <w:p w14:paraId="2F3C3ACF" w14:textId="41279D02" w:rsidR="00C32441" w:rsidRPr="00A20EFF" w:rsidRDefault="00C32441" w:rsidP="00A20EFF">
      <w:pPr>
        <w:spacing w:after="0" w:line="240" w:lineRule="auto"/>
        <w:jc w:val="both"/>
        <w:rPr>
          <w:rFonts w:ascii="Calibri" w:eastAsia="Calibri" w:hAnsi="Calibri" w:cs="Calibri"/>
          <w:lang w:eastAsia="zh-CN"/>
        </w:rPr>
      </w:pPr>
      <w:r w:rsidRPr="00C32441">
        <w:rPr>
          <w:rFonts w:ascii="Calibri" w:eastAsia="Calibri" w:hAnsi="Calibri" w:cs="Calibri"/>
          <w:lang w:eastAsia="zh-CN"/>
        </w:rPr>
        <w:t>„Auch in diesem Jahr wurde unsere Schule von „Jugend Innovativ“ zur innovativsten Schule 2022 in Niederösterreich ausgezeichnet“, freut sich Schulleiter Mag. Gerhard Hackl. „Komplexe und praktische Unterrichtsarbeit und enge Zusammenarbeit mit Behörden und Firmen sind bei vielen Projekten ein ständiger Begleiter der Forschungsarbeiten unserer Schüler*innen.“</w:t>
      </w:r>
    </w:p>
    <w:p w14:paraId="3B8049F0" w14:textId="77777777" w:rsidR="009B0E70" w:rsidRPr="009B0E70" w:rsidRDefault="009B0E70" w:rsidP="009B0E70">
      <w:pPr>
        <w:spacing w:after="0" w:line="240" w:lineRule="auto"/>
        <w:jc w:val="both"/>
        <w:rPr>
          <w:rFonts w:ascii="Calibri" w:eastAsia="Calibri" w:hAnsi="Calibri" w:cs="Calibri"/>
          <w:lang w:eastAsia="zh-CN"/>
        </w:rPr>
      </w:pPr>
    </w:p>
    <w:p w14:paraId="4683C943" w14:textId="30DA4F11"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88066C">
        <w:rPr>
          <w:rFonts w:ascii="Calibri" w:eastAsia="Calibri" w:hAnsi="Calibri" w:cs="Calibri"/>
          <w:b/>
          <w:lang w:eastAsia="zh-CN"/>
        </w:rPr>
        <w:t xml:space="preserve"> – Tag der offenen Tür am 5. November 2022</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1F75D644"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00243BF2">
        <w:t xml:space="preserve">. Am </w:t>
      </w:r>
      <w:r w:rsidR="0088066C">
        <w:rPr>
          <w:b/>
        </w:rPr>
        <w:t>Samstag, 5. November</w:t>
      </w:r>
      <w:r w:rsidR="00243BF2" w:rsidRPr="00243BF2">
        <w:rPr>
          <w:b/>
        </w:rPr>
        <w:t xml:space="preserve"> 2022 v</w:t>
      </w:r>
      <w:r w:rsidR="0088066C">
        <w:rPr>
          <w:b/>
        </w:rPr>
        <w:t>on 9 bis 16 Uhr findet der zweite</w:t>
      </w:r>
      <w:r w:rsidR="00243BF2" w:rsidRPr="00243BF2">
        <w:rPr>
          <w:b/>
        </w:rPr>
        <w:t xml:space="preserve"> Tag der offenen Tür</w:t>
      </w:r>
      <w:r w:rsidR="00243BF2">
        <w:t xml:space="preserve"> </w:t>
      </w:r>
      <w:r w:rsidR="00243BF2" w:rsidRPr="00243BF2">
        <w:rPr>
          <w:b/>
        </w:rPr>
        <w:t>statt</w:t>
      </w:r>
      <w:r w:rsidRPr="008A0E1E">
        <w:t xml:space="preserve">“, erklärt Schulleiter Mag. Gerhard Hackl. </w:t>
      </w:r>
      <w:r w:rsidRPr="008A0E1E">
        <w:rPr>
          <w:bCs/>
        </w:rPr>
        <w:t xml:space="preserve">Schnupperschüler sind herzlich willkommen, natürlich je nach gerade geltenden </w:t>
      </w:r>
      <w:proofErr w:type="spellStart"/>
      <w:r w:rsidRPr="008A0E1E">
        <w:rPr>
          <w:bCs/>
        </w:rPr>
        <w:t>Covid</w:t>
      </w:r>
      <w:proofErr w:type="spellEnd"/>
      <w:r w:rsidRPr="008A0E1E">
        <w:rPr>
          <w:bCs/>
        </w:rPr>
        <w:t>-Auflagen.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w:t>
      </w:r>
      <w:proofErr w:type="spellStart"/>
      <w:r w:rsidRPr="008A0E1E">
        <w:t>hineinzuschnuppern</w:t>
      </w:r>
      <w:proofErr w:type="spellEnd"/>
      <w:r w:rsidRPr="008A0E1E">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46A9"/>
    <w:rsid w:val="000B3C56"/>
    <w:rsid w:val="000B4F7D"/>
    <w:rsid w:val="000C1F1D"/>
    <w:rsid w:val="000C5821"/>
    <w:rsid w:val="000E5135"/>
    <w:rsid w:val="000E73B2"/>
    <w:rsid w:val="000F239C"/>
    <w:rsid w:val="00105ADA"/>
    <w:rsid w:val="00106E91"/>
    <w:rsid w:val="00124278"/>
    <w:rsid w:val="001250FB"/>
    <w:rsid w:val="00137B96"/>
    <w:rsid w:val="00140CEA"/>
    <w:rsid w:val="001419B9"/>
    <w:rsid w:val="001434C0"/>
    <w:rsid w:val="0014374B"/>
    <w:rsid w:val="00145292"/>
    <w:rsid w:val="0014558A"/>
    <w:rsid w:val="00147CD9"/>
    <w:rsid w:val="0015065B"/>
    <w:rsid w:val="00155963"/>
    <w:rsid w:val="00157F9D"/>
    <w:rsid w:val="00161893"/>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27B1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23464"/>
    <w:rsid w:val="005305EE"/>
    <w:rsid w:val="005317FC"/>
    <w:rsid w:val="00531F1E"/>
    <w:rsid w:val="00535304"/>
    <w:rsid w:val="005370BC"/>
    <w:rsid w:val="00553A8B"/>
    <w:rsid w:val="0055473A"/>
    <w:rsid w:val="005649E2"/>
    <w:rsid w:val="00567550"/>
    <w:rsid w:val="00575163"/>
    <w:rsid w:val="005904E3"/>
    <w:rsid w:val="005922D7"/>
    <w:rsid w:val="005932D2"/>
    <w:rsid w:val="005950BD"/>
    <w:rsid w:val="00596558"/>
    <w:rsid w:val="005C30DD"/>
    <w:rsid w:val="005C4F1F"/>
    <w:rsid w:val="005C57A4"/>
    <w:rsid w:val="005E57C3"/>
    <w:rsid w:val="005F34FB"/>
    <w:rsid w:val="00606C9B"/>
    <w:rsid w:val="006162F2"/>
    <w:rsid w:val="00617C35"/>
    <w:rsid w:val="00620E4D"/>
    <w:rsid w:val="006308E0"/>
    <w:rsid w:val="00636411"/>
    <w:rsid w:val="00637D8D"/>
    <w:rsid w:val="00641FFE"/>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201A8"/>
    <w:rsid w:val="00825DD4"/>
    <w:rsid w:val="00831003"/>
    <w:rsid w:val="00831AAB"/>
    <w:rsid w:val="00832D87"/>
    <w:rsid w:val="00857E52"/>
    <w:rsid w:val="00864043"/>
    <w:rsid w:val="008678CF"/>
    <w:rsid w:val="00873238"/>
    <w:rsid w:val="008752F2"/>
    <w:rsid w:val="0088066C"/>
    <w:rsid w:val="008933A5"/>
    <w:rsid w:val="008A0E1E"/>
    <w:rsid w:val="008A10DF"/>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72514"/>
    <w:rsid w:val="009768F7"/>
    <w:rsid w:val="00980D79"/>
    <w:rsid w:val="009819E7"/>
    <w:rsid w:val="009849CB"/>
    <w:rsid w:val="00984FEF"/>
    <w:rsid w:val="00985B78"/>
    <w:rsid w:val="00994F95"/>
    <w:rsid w:val="009963A4"/>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1EAD"/>
    <w:rsid w:val="00B82A60"/>
    <w:rsid w:val="00B94EA1"/>
    <w:rsid w:val="00BB1579"/>
    <w:rsid w:val="00BB200F"/>
    <w:rsid w:val="00BC0152"/>
    <w:rsid w:val="00BC0B9D"/>
    <w:rsid w:val="00BC13AC"/>
    <w:rsid w:val="00BC518D"/>
    <w:rsid w:val="00BD2AE2"/>
    <w:rsid w:val="00BE790C"/>
    <w:rsid w:val="00BE7D81"/>
    <w:rsid w:val="00BF0815"/>
    <w:rsid w:val="00BF4CE3"/>
    <w:rsid w:val="00BF797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0488"/>
    <w:rsid w:val="00DC588C"/>
    <w:rsid w:val="00DE621E"/>
    <w:rsid w:val="00DF0B5B"/>
    <w:rsid w:val="00DF4E5A"/>
    <w:rsid w:val="00DF51B1"/>
    <w:rsid w:val="00DF56F0"/>
    <w:rsid w:val="00DF5A0D"/>
    <w:rsid w:val="00E002D9"/>
    <w:rsid w:val="00E01927"/>
    <w:rsid w:val="00E067FD"/>
    <w:rsid w:val="00E06A74"/>
    <w:rsid w:val="00E10E83"/>
    <w:rsid w:val="00E120D7"/>
    <w:rsid w:val="00E13B73"/>
    <w:rsid w:val="00E233CB"/>
    <w:rsid w:val="00E23B5B"/>
    <w:rsid w:val="00E24755"/>
    <w:rsid w:val="00E314BD"/>
    <w:rsid w:val="00E328B3"/>
    <w:rsid w:val="00E51EB2"/>
    <w:rsid w:val="00E62454"/>
    <w:rsid w:val="00E646F2"/>
    <w:rsid w:val="00E656EB"/>
    <w:rsid w:val="00E66A31"/>
    <w:rsid w:val="00E711C3"/>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63ECB"/>
    <w:rsid w:val="00F75DA6"/>
    <w:rsid w:val="00F83748"/>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84</cp:revision>
  <cp:lastPrinted>2022-10-16T16:58:00Z</cp:lastPrinted>
  <dcterms:created xsi:type="dcterms:W3CDTF">2022-03-09T11:39:00Z</dcterms:created>
  <dcterms:modified xsi:type="dcterms:W3CDTF">2022-10-25T17:01:00Z</dcterms:modified>
</cp:coreProperties>
</file>